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1985"/>
      </w:tblGrid>
      <w:tr w:rsidR="006571FD" w:rsidTr="006571FD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ind w:right="34"/>
              <w:jc w:val="center"/>
              <w:rPr>
                <w:rFonts w:cs="Times New Roman"/>
                <w:sz w:val="20"/>
              </w:rPr>
            </w:pPr>
            <w:bookmarkStart w:id="0" w:name="REGDATE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Д</w:t>
            </w:r>
            <w:r w:rsidRPr="00852152">
              <w:rPr>
                <w:rFonts w:cs="Times New Roman"/>
                <w:sz w:val="18"/>
              </w:rPr>
              <w:t>ата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регистрации</w:t>
            </w:r>
            <w:r>
              <w:rPr>
                <w:rFonts w:cs="Times New Roman"/>
                <w:lang w:val="en-US"/>
              </w:rPr>
              <w:t>]</w:t>
            </w:r>
            <w:bookmarkEnd w:id="0"/>
          </w:p>
        </w:tc>
        <w:tc>
          <w:tcPr>
            <w:tcW w:w="425" w:type="dxa"/>
            <w:hideMark/>
          </w:tcPr>
          <w:p w:rsidR="006571FD" w:rsidRDefault="006571FD" w:rsidP="00680539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bookmarkStart w:id="1" w:name="REGNUM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Н</w:t>
            </w:r>
            <w:r w:rsidRPr="00852152">
              <w:rPr>
                <w:rFonts w:cs="Times New Roman"/>
                <w:sz w:val="18"/>
              </w:rPr>
              <w:t>омер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документа</w:t>
            </w:r>
            <w:r>
              <w:rPr>
                <w:rFonts w:cs="Times New Roman"/>
                <w:lang w:val="en-US"/>
              </w:rPr>
              <w:t>]</w:t>
            </w:r>
            <w:bookmarkEnd w:id="1"/>
          </w:p>
        </w:tc>
      </w:tr>
    </w:tbl>
    <w:p w:rsidR="006571FD" w:rsidRDefault="006571FD" w:rsidP="006571FD">
      <w:pPr>
        <w:spacing w:line="276" w:lineRule="auto"/>
        <w:ind w:right="5526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 w:val="24"/>
          <w:szCs w:val="28"/>
        </w:rPr>
        <w:t>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DB60B1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680539">
              <w:rPr>
                <w:rFonts w:cs="Times New Roman"/>
                <w:szCs w:val="28"/>
              </w:rPr>
              <w:t>памятнике природы</w:t>
            </w:r>
            <w:r w:rsidR="00BE14EE">
              <w:rPr>
                <w:rFonts w:cs="Times New Roman"/>
                <w:szCs w:val="28"/>
              </w:rPr>
              <w:t xml:space="preserve"> регионального значения</w:t>
            </w:r>
            <w:r w:rsidR="00680539">
              <w:rPr>
                <w:rFonts w:cs="Times New Roman"/>
                <w:szCs w:val="28"/>
              </w:rPr>
              <w:t xml:space="preserve"> «</w:t>
            </w:r>
            <w:r w:rsidR="00DB60B1">
              <w:rPr>
                <w:rFonts w:cs="Times New Roman"/>
                <w:szCs w:val="28"/>
              </w:rPr>
              <w:t xml:space="preserve">Оганчинские минеральные </w:t>
            </w:r>
            <w:r w:rsidR="00A2463D">
              <w:rPr>
                <w:rFonts w:cs="Times New Roman"/>
                <w:szCs w:val="28"/>
              </w:rPr>
              <w:t>источники</w:t>
            </w:r>
            <w:r w:rsidR="00680539">
              <w:rPr>
                <w:rFonts w:cs="Times New Roman"/>
                <w:szCs w:val="28"/>
              </w:rPr>
              <w:t>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680539" w:rsidRDefault="00680539" w:rsidP="00680539">
      <w:pPr>
        <w:adjustRightInd w:val="0"/>
        <w:ind w:firstLine="720"/>
        <w:jc w:val="both"/>
        <w:rPr>
          <w:rFonts w:cs="Times New Roman"/>
          <w:szCs w:val="28"/>
        </w:rPr>
      </w:pPr>
      <w:r w:rsidRPr="00EB31C9">
        <w:rPr>
          <w:rFonts w:cs="Times New Roman"/>
          <w:szCs w:val="28"/>
        </w:rPr>
        <w:t>В соответствии со статьей 17 Федерального конституционного закона от</w:t>
      </w:r>
      <w:r>
        <w:rPr>
          <w:rFonts w:cs="Times New Roman"/>
          <w:szCs w:val="28"/>
        </w:rPr>
        <w:t> </w:t>
      </w:r>
      <w:r w:rsidRPr="00EB31C9">
        <w:rPr>
          <w:rFonts w:cs="Times New Roman"/>
          <w:szCs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</w:t>
      </w:r>
      <w:r w:rsidR="0000118D">
        <w:rPr>
          <w:rFonts w:cs="Times New Roman"/>
          <w:szCs w:val="28"/>
        </w:rPr>
        <w:t>орякского автономного округа»,</w:t>
      </w:r>
      <w:r w:rsidRPr="00EB31C9">
        <w:rPr>
          <w:rFonts w:cs="Times New Roman"/>
          <w:szCs w:val="28"/>
        </w:rPr>
        <w:t xml:space="preserve"> статьями 2, 26, 27 Федерального закона от 14.03.1995 № 33-ФЗ «Об особо охраняемых природных территориях», статьями 6</w:t>
      </w:r>
      <w:r>
        <w:rPr>
          <w:rFonts w:cs="Times New Roman"/>
          <w:szCs w:val="28"/>
        </w:rPr>
        <w:t>–</w:t>
      </w:r>
      <w:r w:rsidRPr="00EB31C9">
        <w:rPr>
          <w:rFonts w:cs="Times New Roman"/>
          <w:szCs w:val="28"/>
        </w:rPr>
        <w:t>8 Закона Камчатского края от 29.12.2014 № 564 «Об особо охраняемых природных территориях в Камчатском крае</w:t>
      </w:r>
      <w:r w:rsidRPr="00EA6655">
        <w:rPr>
          <w:rFonts w:cs="Times New Roman"/>
          <w:szCs w:val="28"/>
        </w:rPr>
        <w:t>», учитывая решение Исполнительного комитета Камчатского областного Совета народных депутатов от</w:t>
      </w:r>
      <w:r w:rsidR="00DB60B1">
        <w:rPr>
          <w:rFonts w:cs="Times New Roman"/>
          <w:szCs w:val="28"/>
        </w:rPr>
        <w:t xml:space="preserve"> 09.01.1981 № 9 «О памятниках природы на территории Камчатской области»</w:t>
      </w:r>
      <w:r>
        <w:rPr>
          <w:rFonts w:cs="Times New Roman"/>
          <w:szCs w:val="28"/>
        </w:rPr>
        <w:t>,</w:t>
      </w:r>
    </w:p>
    <w:p w:rsidR="001F7FB1" w:rsidRPr="008C6B3F" w:rsidRDefault="001F7FB1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  <w:r w:rsidRPr="008C6B3F">
        <w:rPr>
          <w:rFonts w:cs="Times New Roman"/>
          <w:szCs w:val="28"/>
        </w:rPr>
        <w:t>ПРАВИТЕЛЬСТВО ПОСТАНОВЛЯЕТ:</w:t>
      </w: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</w:t>
      </w:r>
      <w:r>
        <w:rPr>
          <w:szCs w:val="28"/>
        </w:rPr>
        <w:t>П</w:t>
      </w:r>
      <w:r w:rsidRPr="00006815">
        <w:rPr>
          <w:szCs w:val="28"/>
        </w:rPr>
        <w:t xml:space="preserve">оложение о памятнике природы регионального значения </w:t>
      </w:r>
      <w:r w:rsidR="00006A4A">
        <w:rPr>
          <w:szCs w:val="28"/>
        </w:rPr>
        <w:t>«</w:t>
      </w:r>
      <w:r w:rsidR="00006A4A" w:rsidRPr="00006A4A">
        <w:rPr>
          <w:szCs w:val="28"/>
        </w:rPr>
        <w:t xml:space="preserve">Оганчинские минеральные </w:t>
      </w:r>
      <w:r w:rsidR="00A2463D">
        <w:rPr>
          <w:szCs w:val="28"/>
        </w:rPr>
        <w:t>источники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Pr="0016044F">
        <w:rPr>
          <w:szCs w:val="28"/>
        </w:rPr>
        <w:t>«</w:t>
      </w:r>
      <w:r w:rsidR="00006A4A" w:rsidRPr="00006A4A">
        <w:rPr>
          <w:szCs w:val="28"/>
        </w:rPr>
        <w:t xml:space="preserve">Оганчинские минеральные </w:t>
      </w:r>
      <w:r w:rsidR="00A2463D">
        <w:rPr>
          <w:szCs w:val="28"/>
        </w:rPr>
        <w:t>источники</w:t>
      </w:r>
      <w:r w:rsidRPr="0016044F">
        <w:rPr>
          <w:szCs w:val="28"/>
        </w:rPr>
        <w:t>»</w:t>
      </w:r>
      <w:r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A46BD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504B33" w:rsidRPr="002A46BD" w:rsidRDefault="00504B33" w:rsidP="00680539">
      <w:pPr>
        <w:adjustRightInd w:val="0"/>
        <w:ind w:firstLine="709"/>
        <w:jc w:val="both"/>
        <w:rPr>
          <w:szCs w:val="28"/>
        </w:rPr>
      </w:pPr>
    </w:p>
    <w:p w:rsidR="00680539" w:rsidRPr="00326C6B" w:rsidRDefault="00680539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781" w:type="dxa"/>
        <w:tblInd w:w="-142" w:type="dxa"/>
        <w:tblLook w:val="04A0" w:firstRow="1" w:lastRow="0" w:firstColumn="1" w:lastColumn="0" w:noHBand="0" w:noVBand="1"/>
      </w:tblPr>
      <w:tblGrid>
        <w:gridCol w:w="3935"/>
        <w:gridCol w:w="4145"/>
        <w:gridCol w:w="1701"/>
      </w:tblGrid>
      <w:tr w:rsidR="00FC06C9" w:rsidRPr="001E6FE1" w:rsidTr="006571FD">
        <w:trPr>
          <w:trHeight w:val="1114"/>
        </w:trPr>
        <w:tc>
          <w:tcPr>
            <w:tcW w:w="3935" w:type="dxa"/>
            <w:shd w:val="clear" w:color="auto" w:fill="auto"/>
          </w:tcPr>
          <w:p w:rsidR="00FC06C9" w:rsidRPr="001E6FE1" w:rsidRDefault="00FC06C9" w:rsidP="006D5FAD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Председател</w:t>
            </w:r>
            <w:r w:rsidR="006D5FAD">
              <w:rPr>
                <w:rFonts w:ascii="Times New Roman" w:hAnsi="Times New Roman"/>
                <w:sz w:val="28"/>
              </w:rPr>
              <w:t>ь</w:t>
            </w:r>
            <w:r w:rsidRPr="001E6FE1">
              <w:rPr>
                <w:rFonts w:ascii="Times New Roman" w:hAnsi="Times New Roman"/>
                <w:sz w:val="28"/>
              </w:rPr>
              <w:t xml:space="preserve">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4145" w:type="dxa"/>
            <w:shd w:val="clear" w:color="auto" w:fill="auto"/>
          </w:tcPr>
          <w:p w:rsidR="00FC06C9" w:rsidRPr="001E6FE1" w:rsidRDefault="00FC06C9" w:rsidP="002846A1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FC06C9" w:rsidRPr="001E6FE1" w:rsidRDefault="00FC06C9" w:rsidP="002846A1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FAD" w:rsidRDefault="006D5FAD" w:rsidP="002846A1">
            <w:pPr>
              <w:adjustRightInd w:val="0"/>
              <w:ind w:right="36"/>
              <w:jc w:val="right"/>
            </w:pPr>
          </w:p>
          <w:p w:rsidR="00FC06C9" w:rsidRPr="001E6FE1" w:rsidRDefault="00FC06C9" w:rsidP="002846A1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80539">
        <w:rPr>
          <w:szCs w:val="28"/>
        </w:rPr>
        <w:lastRenderedPageBreak/>
        <w:t>Приложение 1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>Положение</w:t>
      </w: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 xml:space="preserve">о памятнике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006A4A" w:rsidRPr="00006A4A">
        <w:rPr>
          <w:rFonts w:cs="Times New Roman"/>
          <w:szCs w:val="28"/>
        </w:rPr>
        <w:t xml:space="preserve">Оганчинские минеральные </w:t>
      </w:r>
      <w:r w:rsidR="00A2463D">
        <w:rPr>
          <w:rFonts w:cs="Times New Roman"/>
          <w:szCs w:val="28"/>
        </w:rPr>
        <w:t>источники</w:t>
      </w:r>
      <w:r w:rsidRPr="00680539">
        <w:rPr>
          <w:rFonts w:cs="Times New Roman"/>
          <w:szCs w:val="28"/>
        </w:rPr>
        <w:t xml:space="preserve">» </w:t>
      </w:r>
    </w:p>
    <w:p w:rsidR="00680539" w:rsidRPr="00680539" w:rsidRDefault="00680539" w:rsidP="00680539">
      <w:pPr>
        <w:jc w:val="center"/>
        <w:rPr>
          <w:szCs w:val="28"/>
        </w:rPr>
      </w:pPr>
    </w:p>
    <w:p w:rsidR="00680539" w:rsidRPr="00680539" w:rsidRDefault="00680539" w:rsidP="00680539">
      <w:pPr>
        <w:tabs>
          <w:tab w:val="left" w:pos="3686"/>
        </w:tabs>
        <w:jc w:val="center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1. Общие положения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tabs>
          <w:tab w:val="left" w:pos="567"/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80539">
        <w:rPr>
          <w:rFonts w:eastAsia="Calibri" w:cs="Times New Roman"/>
          <w:szCs w:val="28"/>
        </w:rPr>
        <w:t xml:space="preserve">1. Настоящее Положение </w:t>
      </w:r>
      <w:r w:rsidRPr="00680539">
        <w:rPr>
          <w:rFonts w:cs="Times New Roman"/>
          <w:szCs w:val="28"/>
        </w:rPr>
        <w:t xml:space="preserve">регулирует вопросы охраны и функционирования </w:t>
      </w:r>
      <w:r w:rsidRPr="00680539">
        <w:rPr>
          <w:rFonts w:eastAsia="Calibri" w:cs="Times New Roman"/>
          <w:szCs w:val="28"/>
        </w:rPr>
        <w:t>памятника природы регионального значения «</w:t>
      </w:r>
      <w:r w:rsidR="00006A4A" w:rsidRPr="00006A4A">
        <w:rPr>
          <w:rFonts w:eastAsia="Calibri" w:cs="Times New Roman"/>
          <w:szCs w:val="28"/>
        </w:rPr>
        <w:t xml:space="preserve">Оганчинские минеральные </w:t>
      </w:r>
      <w:r w:rsidR="00A2463D">
        <w:rPr>
          <w:rFonts w:eastAsia="Calibri" w:cs="Times New Roman"/>
          <w:szCs w:val="28"/>
        </w:rPr>
        <w:t>источники</w:t>
      </w:r>
      <w:r w:rsidRPr="00680539">
        <w:rPr>
          <w:rFonts w:eastAsia="Calibri" w:cs="Times New Roman"/>
          <w:szCs w:val="28"/>
        </w:rPr>
        <w:t>» (далее – Памятник природы).</w:t>
      </w:r>
    </w:p>
    <w:p w:rsidR="00680539" w:rsidRPr="00680539" w:rsidRDefault="00680539" w:rsidP="00680539">
      <w:pPr>
        <w:tabs>
          <w:tab w:val="left" w:pos="567"/>
          <w:tab w:val="left" w:pos="1134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 w:rsidRPr="00680539">
        <w:rPr>
          <w:rFonts w:eastAsia="Calibri" w:cs="Times New Roman"/>
          <w:szCs w:val="28"/>
          <w:lang w:eastAsia="zh-CN"/>
        </w:rPr>
        <w:t>относится к объектам общенационального достояния</w:t>
      </w:r>
      <w:r w:rsidRPr="00680539">
        <w:rPr>
          <w:rFonts w:cs="Times New Roman"/>
          <w:szCs w:val="28"/>
          <w:lang w:eastAsia="zh-CN"/>
        </w:rPr>
        <w:t>.</w:t>
      </w:r>
    </w:p>
    <w:p w:rsidR="00680539" w:rsidRPr="0081155D" w:rsidRDefault="00680539" w:rsidP="00680539">
      <w:pPr>
        <w:tabs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155D">
        <w:rPr>
          <w:szCs w:val="28"/>
        </w:rPr>
        <w:t>3. Целями создания Памятника природы являются:</w:t>
      </w:r>
    </w:p>
    <w:p w:rsidR="000D3F7C" w:rsidRPr="00684560" w:rsidRDefault="00680539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684560">
        <w:rPr>
          <w:rFonts w:cs="Times New Roman"/>
          <w:szCs w:val="28"/>
        </w:rPr>
        <w:t xml:space="preserve">1) </w:t>
      </w:r>
      <w:bookmarkStart w:id="2" w:name="_GoBack"/>
      <w:r w:rsidR="0081155D" w:rsidRPr="00684560">
        <w:rPr>
          <w:rFonts w:cs="Times New Roman"/>
          <w:szCs w:val="28"/>
        </w:rPr>
        <w:t>сохранение в естественном состоянии ценного в экологическом, научном, рекреационном и эстетическом отношениях природного комплекса</w:t>
      </w:r>
      <w:r w:rsidR="000D3F7C" w:rsidRPr="00684560">
        <w:rPr>
          <w:rFonts w:cs="Times New Roman"/>
          <w:szCs w:val="28"/>
        </w:rPr>
        <w:t xml:space="preserve"> Оганчинских минеральных источников</w:t>
      </w:r>
      <w:r w:rsidR="0081155D" w:rsidRPr="00684560">
        <w:rPr>
          <w:rFonts w:cs="Times New Roman"/>
          <w:szCs w:val="28"/>
        </w:rPr>
        <w:t>, представленн</w:t>
      </w:r>
      <w:r w:rsidR="00A2463D" w:rsidRPr="00684560">
        <w:rPr>
          <w:rFonts w:cs="Times New Roman"/>
          <w:szCs w:val="28"/>
        </w:rPr>
        <w:t>ого</w:t>
      </w:r>
      <w:r w:rsidR="000D3F7C" w:rsidRPr="00684560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</w:rPr>
        <w:t xml:space="preserve">тремя крупными выходами </w:t>
      </w:r>
      <w:r w:rsidR="00356C62">
        <w:rPr>
          <w:rFonts w:cs="Times New Roman"/>
          <w:szCs w:val="28"/>
        </w:rPr>
        <w:t xml:space="preserve">в виде </w:t>
      </w:r>
      <w:r w:rsidR="006B00DD">
        <w:rPr>
          <w:rFonts w:cs="Times New Roman"/>
          <w:szCs w:val="28"/>
        </w:rPr>
        <w:t xml:space="preserve">мочажин, </w:t>
      </w:r>
      <w:r w:rsidR="00684560" w:rsidRPr="006B00DD">
        <w:rPr>
          <w:rFonts w:cs="Times New Roman"/>
          <w:szCs w:val="28"/>
        </w:rPr>
        <w:t>высачивани</w:t>
      </w:r>
      <w:r w:rsidR="00356C62" w:rsidRPr="006B00DD">
        <w:rPr>
          <w:rFonts w:cs="Times New Roman"/>
          <w:szCs w:val="28"/>
        </w:rPr>
        <w:t>й</w:t>
      </w:r>
      <w:r w:rsidR="006B00DD">
        <w:rPr>
          <w:rFonts w:cs="Times New Roman"/>
          <w:szCs w:val="28"/>
        </w:rPr>
        <w:t>,</w:t>
      </w:r>
      <w:r w:rsidR="00684560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</w:rPr>
        <w:t xml:space="preserve"> слабо</w:t>
      </w:r>
      <w:r w:rsidR="00057BBD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</w:rPr>
        <w:t>фонтанирующи</w:t>
      </w:r>
      <w:r w:rsidR="00356C62">
        <w:rPr>
          <w:rFonts w:cs="Times New Roman"/>
          <w:szCs w:val="28"/>
        </w:rPr>
        <w:t>х</w:t>
      </w:r>
      <w:r w:rsidR="00684560" w:rsidRPr="00684560">
        <w:rPr>
          <w:rFonts w:cs="Times New Roman"/>
          <w:szCs w:val="28"/>
        </w:rPr>
        <w:t xml:space="preserve"> грифо</w:t>
      </w:r>
      <w:r w:rsidR="00356C62">
        <w:rPr>
          <w:rFonts w:cs="Times New Roman"/>
          <w:szCs w:val="28"/>
        </w:rPr>
        <w:t>нов</w:t>
      </w:r>
      <w:r w:rsidR="00684560">
        <w:rPr>
          <w:rFonts w:cs="Times New Roman"/>
          <w:szCs w:val="28"/>
        </w:rPr>
        <w:t xml:space="preserve"> </w:t>
      </w:r>
      <w:r w:rsidR="00356C62" w:rsidRPr="00356C62">
        <w:rPr>
          <w:rFonts w:cs="Times New Roman"/>
          <w:szCs w:val="28"/>
        </w:rPr>
        <w:t xml:space="preserve">слабокислых, с повышенной минерализацией, холодных минеральных вод, </w:t>
      </w:r>
      <w:r w:rsidR="00684560">
        <w:rPr>
          <w:rFonts w:cs="Times New Roman"/>
          <w:szCs w:val="28"/>
        </w:rPr>
        <w:t>образующи</w:t>
      </w:r>
      <w:r w:rsidR="00D736BB">
        <w:rPr>
          <w:rFonts w:cs="Times New Roman"/>
          <w:szCs w:val="28"/>
        </w:rPr>
        <w:t>х</w:t>
      </w:r>
      <w:r w:rsidR="006B00DD">
        <w:rPr>
          <w:rFonts w:cs="Times New Roman"/>
          <w:szCs w:val="28"/>
        </w:rPr>
        <w:t xml:space="preserve"> </w:t>
      </w:r>
      <w:r w:rsidR="00684560">
        <w:rPr>
          <w:rFonts w:cs="Times New Roman"/>
          <w:szCs w:val="28"/>
        </w:rPr>
        <w:t>ручьи</w:t>
      </w:r>
      <w:r w:rsidR="00684560" w:rsidRPr="00684560">
        <w:rPr>
          <w:rFonts w:cs="Times New Roman"/>
          <w:szCs w:val="28"/>
        </w:rPr>
        <w:t xml:space="preserve"> с температурой воды 4–</w:t>
      </w:r>
      <w:r w:rsidR="00933B36">
        <w:rPr>
          <w:rFonts w:cs="Times New Roman"/>
          <w:szCs w:val="28"/>
        </w:rPr>
        <w:t>9</w:t>
      </w:r>
      <w:r w:rsidR="00684560" w:rsidRPr="00684560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  <w:vertAlign w:val="superscript"/>
        </w:rPr>
        <w:t>0</w:t>
      </w:r>
      <w:r w:rsidR="00684560" w:rsidRPr="00684560">
        <w:rPr>
          <w:rFonts w:cs="Times New Roman"/>
          <w:szCs w:val="28"/>
        </w:rPr>
        <w:t>С</w:t>
      </w:r>
      <w:r w:rsidR="00933B36">
        <w:rPr>
          <w:rFonts w:cs="Times New Roman"/>
          <w:szCs w:val="28"/>
        </w:rPr>
        <w:t xml:space="preserve"> и </w:t>
      </w:r>
      <w:r w:rsidR="00684560">
        <w:rPr>
          <w:rFonts w:cs="Times New Roman"/>
          <w:szCs w:val="28"/>
        </w:rPr>
        <w:t>охристы</w:t>
      </w:r>
      <w:r w:rsidR="006B00DD">
        <w:rPr>
          <w:rFonts w:cs="Times New Roman"/>
          <w:szCs w:val="28"/>
        </w:rPr>
        <w:t>ми</w:t>
      </w:r>
      <w:r w:rsidR="00684560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</w:rPr>
        <w:t>отложения</w:t>
      </w:r>
      <w:r w:rsidR="006B00DD">
        <w:rPr>
          <w:rFonts w:cs="Times New Roman"/>
          <w:szCs w:val="28"/>
        </w:rPr>
        <w:t>ми</w:t>
      </w:r>
      <w:r w:rsidR="00684560">
        <w:rPr>
          <w:rFonts w:cs="Times New Roman"/>
          <w:szCs w:val="28"/>
        </w:rPr>
        <w:t xml:space="preserve"> мощностью до 2,5 м</w:t>
      </w:r>
      <w:r w:rsidR="00684560" w:rsidRPr="00684560">
        <w:rPr>
          <w:rFonts w:cs="Times New Roman"/>
          <w:szCs w:val="28"/>
        </w:rPr>
        <w:t xml:space="preserve">, расположенных на двух </w:t>
      </w:r>
      <w:r w:rsidR="00684560">
        <w:rPr>
          <w:rFonts w:cs="Times New Roman"/>
          <w:szCs w:val="28"/>
        </w:rPr>
        <w:t xml:space="preserve">обособленных </w:t>
      </w:r>
      <w:r w:rsidR="00684560" w:rsidRPr="00684560">
        <w:rPr>
          <w:rFonts w:cs="Times New Roman"/>
          <w:szCs w:val="28"/>
        </w:rPr>
        <w:t>участках, северном и южном, к северу от</w:t>
      </w:r>
      <w:r w:rsidR="00F9464D">
        <w:rPr>
          <w:rFonts w:cs="Times New Roman"/>
          <w:szCs w:val="28"/>
        </w:rPr>
        <w:t xml:space="preserve"> перевала </w:t>
      </w:r>
      <w:proofErr w:type="spellStart"/>
      <w:r w:rsidR="00F9464D">
        <w:rPr>
          <w:rFonts w:cs="Times New Roman"/>
          <w:szCs w:val="28"/>
        </w:rPr>
        <w:t>Оганчи</w:t>
      </w:r>
      <w:r w:rsidR="000D3F7C" w:rsidRPr="00684560">
        <w:rPr>
          <w:rFonts w:cs="Times New Roman"/>
          <w:szCs w:val="28"/>
        </w:rPr>
        <w:t>н</w:t>
      </w:r>
      <w:proofErr w:type="spellEnd"/>
      <w:r w:rsidR="000D3F7C" w:rsidRPr="00684560">
        <w:rPr>
          <w:rFonts w:cs="Times New Roman"/>
          <w:szCs w:val="28"/>
        </w:rPr>
        <w:t xml:space="preserve"> </w:t>
      </w:r>
      <w:r w:rsidR="00356C62">
        <w:rPr>
          <w:rFonts w:cs="Times New Roman"/>
          <w:szCs w:val="28"/>
        </w:rPr>
        <w:t xml:space="preserve">на восточном </w:t>
      </w:r>
      <w:proofErr w:type="spellStart"/>
      <w:r w:rsidR="00356C62">
        <w:rPr>
          <w:rFonts w:cs="Times New Roman"/>
          <w:szCs w:val="28"/>
        </w:rPr>
        <w:t>макросклоне</w:t>
      </w:r>
      <w:proofErr w:type="spellEnd"/>
      <w:r w:rsidR="00356C62">
        <w:rPr>
          <w:rFonts w:cs="Times New Roman"/>
          <w:szCs w:val="28"/>
        </w:rPr>
        <w:t xml:space="preserve"> </w:t>
      </w:r>
      <w:r w:rsidR="000D3F7C" w:rsidRPr="00684560">
        <w:rPr>
          <w:rFonts w:cs="Times New Roman"/>
          <w:szCs w:val="28"/>
        </w:rPr>
        <w:t>Срединного хребта</w:t>
      </w:r>
      <w:r w:rsidR="00684560" w:rsidRPr="00684560">
        <w:rPr>
          <w:rFonts w:cs="Times New Roman"/>
          <w:szCs w:val="28"/>
        </w:rPr>
        <w:t>,</w:t>
      </w:r>
      <w:r w:rsidR="000D3F7C" w:rsidRPr="00684560">
        <w:rPr>
          <w:rFonts w:cs="Times New Roman"/>
          <w:szCs w:val="28"/>
        </w:rPr>
        <w:t xml:space="preserve"> в верховьях р</w:t>
      </w:r>
      <w:r w:rsidR="00C356DC" w:rsidRPr="00684560">
        <w:rPr>
          <w:rFonts w:cs="Times New Roman"/>
          <w:szCs w:val="28"/>
        </w:rPr>
        <w:t>еки</w:t>
      </w:r>
      <w:r w:rsidR="000D3F7C" w:rsidRPr="00684560">
        <w:rPr>
          <w:rFonts w:cs="Times New Roman"/>
          <w:szCs w:val="28"/>
        </w:rPr>
        <w:t xml:space="preserve"> Озерновск</w:t>
      </w:r>
      <w:r w:rsidR="00C356DC" w:rsidRPr="00684560">
        <w:rPr>
          <w:rFonts w:cs="Times New Roman"/>
          <w:szCs w:val="28"/>
        </w:rPr>
        <w:t xml:space="preserve">ая, </w:t>
      </w:r>
      <w:r w:rsidR="000D3F7C" w:rsidRPr="00684560">
        <w:rPr>
          <w:rFonts w:cs="Times New Roman"/>
          <w:szCs w:val="28"/>
        </w:rPr>
        <w:t>правого притока р</w:t>
      </w:r>
      <w:r w:rsidR="00C356DC" w:rsidRPr="00684560">
        <w:rPr>
          <w:rFonts w:cs="Times New Roman"/>
          <w:szCs w:val="28"/>
        </w:rPr>
        <w:t xml:space="preserve">еки </w:t>
      </w:r>
      <w:r w:rsidR="00684560" w:rsidRPr="00684560">
        <w:rPr>
          <w:rFonts w:cs="Times New Roman"/>
          <w:szCs w:val="28"/>
        </w:rPr>
        <w:t xml:space="preserve">Левый </w:t>
      </w:r>
      <w:r w:rsidR="00C356DC" w:rsidRPr="00684560">
        <w:rPr>
          <w:rFonts w:cs="Times New Roman"/>
          <w:szCs w:val="28"/>
        </w:rPr>
        <w:t>Кирганик;</w:t>
      </w:r>
    </w:p>
    <w:p w:rsidR="00F66709" w:rsidRPr="006B00DD" w:rsidRDefault="00680539" w:rsidP="00F6670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6B00DD">
        <w:rPr>
          <w:rFonts w:cs="Times New Roman"/>
          <w:szCs w:val="28"/>
        </w:rPr>
        <w:t xml:space="preserve">2) </w:t>
      </w:r>
      <w:r w:rsidR="00F66709" w:rsidRPr="006B00DD">
        <w:rPr>
          <w:rFonts w:cs="Times New Roman"/>
          <w:szCs w:val="28"/>
        </w:rPr>
        <w:t>охраны ключевых мест обитания (произрастания) редких видов животных и растений, а также термофильных организмов, занесенных в Красную книгу Российской Федерации и Красную книгу Камчатского края;</w:t>
      </w:r>
    </w:p>
    <w:bookmarkEnd w:id="2"/>
    <w:p w:rsidR="00680539" w:rsidRPr="006B00DD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6B00DD">
        <w:rPr>
          <w:rFonts w:cs="Times New Roman"/>
          <w:szCs w:val="28"/>
        </w:rPr>
        <w:t>3) проведение научных исследований;</w:t>
      </w:r>
    </w:p>
    <w:p w:rsidR="00680539" w:rsidRPr="006B00DD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6B00DD">
        <w:rPr>
          <w:rFonts w:cs="Times New Roman"/>
          <w:szCs w:val="28"/>
        </w:rPr>
        <w:t>4) государственный экологический мониторинг (государственный мониторинг окружающей среды);</w:t>
      </w:r>
    </w:p>
    <w:p w:rsidR="00680539" w:rsidRPr="00FC5D3E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6B00DD">
        <w:rPr>
          <w:rFonts w:cs="Times New Roman"/>
          <w:szCs w:val="28"/>
        </w:rPr>
        <w:t>5) экологическое просвещение населения.</w:t>
      </w:r>
    </w:p>
    <w:p w:rsidR="00680539" w:rsidRPr="00FC5D3E" w:rsidRDefault="00680539" w:rsidP="00680539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5D3E">
        <w:rPr>
          <w:szCs w:val="28"/>
        </w:rPr>
        <w:t>4. Памятник природы создан решением</w:t>
      </w:r>
      <w:r w:rsidR="00FC5D3E" w:rsidRPr="00FC5D3E">
        <w:rPr>
          <w:szCs w:val="28"/>
        </w:rPr>
        <w:t xml:space="preserve"> Исполнительного комитета Камчатского областного Совета народных депутатов</w:t>
      </w:r>
      <w:r w:rsidR="00006A4A">
        <w:rPr>
          <w:szCs w:val="28"/>
        </w:rPr>
        <w:t xml:space="preserve"> </w:t>
      </w:r>
      <w:r w:rsidR="00006A4A" w:rsidRPr="00006A4A">
        <w:rPr>
          <w:szCs w:val="28"/>
        </w:rPr>
        <w:t>от 09.01.1981 № 9 «О</w:t>
      </w:r>
      <w:r w:rsidR="00006A4A">
        <w:rPr>
          <w:szCs w:val="28"/>
        </w:rPr>
        <w:t> </w:t>
      </w:r>
      <w:r w:rsidR="00006A4A" w:rsidRPr="00006A4A">
        <w:rPr>
          <w:szCs w:val="28"/>
        </w:rPr>
        <w:t>памятниках природы на</w:t>
      </w:r>
      <w:r w:rsidR="00006A4A">
        <w:rPr>
          <w:szCs w:val="28"/>
        </w:rPr>
        <w:t xml:space="preserve"> территории Камчатской области»</w:t>
      </w:r>
      <w:r w:rsidRPr="00FC5D3E">
        <w:rPr>
          <w:szCs w:val="28"/>
        </w:rPr>
        <w:t>, без ограничения срока его функционирования.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>Общая площадь Памятника природы составляет</w:t>
      </w:r>
      <w:r w:rsidR="00A2463D">
        <w:rPr>
          <w:rFonts w:cs="Times New Roman"/>
          <w:szCs w:val="28"/>
          <w:lang w:eastAsia="zh-CN"/>
        </w:rPr>
        <w:t xml:space="preserve"> </w:t>
      </w:r>
      <w:r w:rsidR="00006A4A">
        <w:rPr>
          <w:rFonts w:cs="Times New Roman"/>
          <w:szCs w:val="28"/>
          <w:lang w:eastAsia="zh-CN"/>
        </w:rPr>
        <w:t>18,09</w:t>
      </w:r>
      <w:r w:rsidRPr="00FC5D3E">
        <w:rPr>
          <w:rFonts w:cs="Times New Roman"/>
          <w:szCs w:val="28"/>
          <w:lang w:eastAsia="zh-CN"/>
        </w:rPr>
        <w:t xml:space="preserve"> </w:t>
      </w:r>
      <w:r w:rsidRPr="00FC5D3E">
        <w:rPr>
          <w:rFonts w:cs="Times New Roman"/>
          <w:lang w:eastAsia="zh-CN"/>
        </w:rPr>
        <w:t>га</w:t>
      </w:r>
      <w:r w:rsidR="006B00DD">
        <w:rPr>
          <w:rFonts w:cs="Times New Roman"/>
          <w:lang w:eastAsia="zh-CN"/>
        </w:rPr>
        <w:t>; площадь его охранной зоны, созданной п</w:t>
      </w:r>
      <w:r w:rsidR="006B00DD" w:rsidRPr="006B00DD">
        <w:rPr>
          <w:rFonts w:cs="Times New Roman"/>
          <w:lang w:eastAsia="zh-CN"/>
        </w:rPr>
        <w:t>остановление</w:t>
      </w:r>
      <w:r w:rsidR="006B00DD">
        <w:rPr>
          <w:rFonts w:cs="Times New Roman"/>
          <w:lang w:eastAsia="zh-CN"/>
        </w:rPr>
        <w:t>м</w:t>
      </w:r>
      <w:r w:rsidR="006B00DD" w:rsidRPr="006B00DD">
        <w:rPr>
          <w:rFonts w:cs="Times New Roman"/>
          <w:lang w:eastAsia="zh-CN"/>
        </w:rPr>
        <w:t xml:space="preserve"> Губернатора Камчатского края от 26.10.2018 № 90 «Об установлении охранной зоны памятника природы регионального значения «Оганчинские минеральные источники» –</w:t>
      </w:r>
      <w:r w:rsidR="006B00DD">
        <w:rPr>
          <w:rFonts w:cs="Times New Roman"/>
          <w:lang w:eastAsia="zh-CN"/>
        </w:rPr>
        <w:t xml:space="preserve"> 106,7 га. </w:t>
      </w:r>
      <w:r w:rsidRPr="00FC5D3E">
        <w:rPr>
          <w:szCs w:val="28"/>
        </w:rPr>
        <w:t xml:space="preserve"> </w:t>
      </w:r>
    </w:p>
    <w:p w:rsidR="00680539" w:rsidRPr="00FC5D3E" w:rsidRDefault="00680539" w:rsidP="00680539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FC5D3E">
        <w:rPr>
          <w:szCs w:val="28"/>
        </w:rPr>
        <w:lastRenderedPageBreak/>
        <w:t xml:space="preserve">7. </w:t>
      </w:r>
      <w:r w:rsidRPr="00FC5D3E">
        <w:rPr>
          <w:rFonts w:cs="Times New Roman"/>
          <w:lang w:eastAsia="zh-CN"/>
        </w:rP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 w:rsidRPr="00FC5D3E">
        <w:rPr>
          <w:rFonts w:cs="Times New Roman"/>
          <w:lang w:eastAsia="zh-CN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 Виды разрешенного использования земельных участков, расположенных в границах Памятника природы: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1) основные виды разрешенного использования земельных участков: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а) природно-познавательный туризм (код 5.2);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б) охрана природных территорий (код 9.1);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в) резервные леса (код 10.4);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592E22">
        <w:rPr>
          <w:color w:val="000000" w:themeColor="text1"/>
          <w:szCs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592E22">
        <w:rPr>
          <w:color w:val="000000" w:themeColor="text1"/>
          <w:szCs w:val="28"/>
        </w:rPr>
        <w:t xml:space="preserve">13. </w:t>
      </w:r>
      <w:r w:rsidRPr="00592E22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</w:t>
      </w:r>
      <w:r w:rsidRPr="00592E22">
        <w:rPr>
          <w:bCs/>
        </w:rPr>
        <w:lastRenderedPageBreak/>
        <w:t xml:space="preserve">Камчатского края, утвержденных постановлением Правительства Камчатского края от 15.07.2013 № 303-П.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bCs/>
        </w:rPr>
        <w:t xml:space="preserve">14. </w:t>
      </w:r>
      <w:r w:rsidRPr="00592E22">
        <w:rPr>
          <w:szCs w:val="28"/>
        </w:rPr>
        <w:t xml:space="preserve">Охрана Памятника природы и </w:t>
      </w:r>
      <w:r w:rsidR="00FC5D3E" w:rsidRPr="00592E22">
        <w:rPr>
          <w:szCs w:val="28"/>
        </w:rPr>
        <w:t>управление им осуществляется краевым</w:t>
      </w:r>
      <w:r w:rsidRPr="00592E22">
        <w:rPr>
          <w:szCs w:val="28"/>
        </w:rPr>
        <w:t xml:space="preserve"> государственным </w:t>
      </w:r>
      <w:r w:rsidR="00FC5D3E" w:rsidRPr="00592E22">
        <w:rPr>
          <w:szCs w:val="28"/>
        </w:rPr>
        <w:t xml:space="preserve">бюджетным </w:t>
      </w:r>
      <w:r w:rsidRPr="00592E22">
        <w:rPr>
          <w:szCs w:val="28"/>
        </w:rP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szCs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rPr>
          <w:szCs w:val="28"/>
        </w:rPr>
        <w:t xml:space="preserve">16. </w:t>
      </w:r>
      <w:r w:rsidRPr="00592E22"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2. Текстовое описание местоположения границ Памятника природы</w:t>
      </w:r>
    </w:p>
    <w:p w:rsidR="00680539" w:rsidRPr="00680539" w:rsidRDefault="00680539" w:rsidP="00680539">
      <w:pPr>
        <w:ind w:firstLine="709"/>
        <w:jc w:val="both"/>
        <w:rPr>
          <w:szCs w:val="28"/>
          <w:highlight w:val="yellow"/>
        </w:rPr>
      </w:pPr>
    </w:p>
    <w:p w:rsidR="0051735D" w:rsidRPr="001A48C8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76014C">
        <w:rPr>
          <w:szCs w:val="28"/>
        </w:rPr>
        <w:t xml:space="preserve">18. Памятник природы расположен в </w:t>
      </w:r>
      <w:r w:rsidR="00006A4A" w:rsidRPr="0076014C">
        <w:rPr>
          <w:szCs w:val="28"/>
        </w:rPr>
        <w:t xml:space="preserve">Быстринском </w:t>
      </w:r>
      <w:r w:rsidR="00592E22" w:rsidRPr="0076014C">
        <w:rPr>
          <w:szCs w:val="28"/>
        </w:rPr>
        <w:t>муниципальном</w:t>
      </w:r>
      <w:r w:rsidRPr="0076014C">
        <w:rPr>
          <w:szCs w:val="28"/>
        </w:rPr>
        <w:t xml:space="preserve"> районе,</w:t>
      </w:r>
      <w:r w:rsidR="00C356DC" w:rsidRPr="0076014C">
        <w:rPr>
          <w:szCs w:val="28"/>
        </w:rPr>
        <w:t xml:space="preserve"> </w:t>
      </w:r>
      <w:r w:rsidR="0076014C" w:rsidRPr="0076014C">
        <w:rPr>
          <w:szCs w:val="28"/>
        </w:rPr>
        <w:t xml:space="preserve">к северу от перевала Оганчнн на восточном макросклоне Срединного хребта, в верховьях реки Озерновская, правого притока реки Левый Кирганик, </w:t>
      </w:r>
      <w:r w:rsidR="009C6D76" w:rsidRPr="0076014C">
        <w:rPr>
          <w:szCs w:val="28"/>
        </w:rPr>
        <w:t>состоит из двух участков, северного (площадка 500 х 200 м) и южного (площадка 400 х 200 м)</w:t>
      </w:r>
      <w:r w:rsidR="0076014C" w:rsidRPr="0076014C">
        <w:rPr>
          <w:szCs w:val="28"/>
        </w:rPr>
        <w:t>.</w:t>
      </w:r>
      <w:r w:rsidR="0076014C">
        <w:rPr>
          <w:szCs w:val="28"/>
        </w:rPr>
        <w:t xml:space="preserve"> </w:t>
      </w:r>
    </w:p>
    <w:p w:rsidR="00680539" w:rsidRPr="001A48C8" w:rsidRDefault="00680539" w:rsidP="00680539">
      <w:pPr>
        <w:ind w:firstLine="709"/>
        <w:jc w:val="both"/>
        <w:rPr>
          <w:szCs w:val="28"/>
        </w:rPr>
      </w:pPr>
      <w:r w:rsidRPr="001A48C8">
        <w:rPr>
          <w:szCs w:val="28"/>
        </w:rPr>
        <w:t>19. Памятник природы устанавливается в следующих границах:</w:t>
      </w:r>
    </w:p>
    <w:p w:rsidR="00C356DC" w:rsidRPr="001A48C8" w:rsidRDefault="00C356DC" w:rsidP="00680539">
      <w:pPr>
        <w:ind w:firstLine="709"/>
        <w:jc w:val="both"/>
        <w:rPr>
          <w:szCs w:val="28"/>
        </w:rPr>
      </w:pPr>
      <w:r w:rsidRPr="001A48C8">
        <w:rPr>
          <w:szCs w:val="28"/>
        </w:rPr>
        <w:t>1) северный участок:</w:t>
      </w:r>
    </w:p>
    <w:p w:rsidR="001661F0" w:rsidRPr="0076014C" w:rsidRDefault="003D18F9" w:rsidP="00C356DC">
      <w:pPr>
        <w:ind w:firstLine="709"/>
        <w:jc w:val="both"/>
        <w:rPr>
          <w:bCs/>
          <w:szCs w:val="28"/>
        </w:rPr>
      </w:pPr>
      <w:r w:rsidRPr="0076014C">
        <w:rPr>
          <w:szCs w:val="28"/>
        </w:rPr>
        <w:t xml:space="preserve">а) северная граница: от </w:t>
      </w:r>
      <w:r w:rsidR="00680539" w:rsidRPr="0076014C">
        <w:rPr>
          <w:szCs w:val="28"/>
        </w:rPr>
        <w:t xml:space="preserve">характерной точки </w:t>
      </w:r>
      <w:r w:rsidRPr="0076014C">
        <w:rPr>
          <w:szCs w:val="28"/>
        </w:rPr>
        <w:t>1</w:t>
      </w:r>
      <w:r w:rsidR="00680539" w:rsidRPr="0076014C">
        <w:rPr>
          <w:szCs w:val="28"/>
        </w:rPr>
        <w:t xml:space="preserve"> </w:t>
      </w:r>
      <w:r w:rsidR="00680539" w:rsidRPr="0076014C">
        <w:rPr>
          <w:bCs/>
          <w:szCs w:val="28"/>
        </w:rPr>
        <w:t>с географическими координатами 5</w:t>
      </w:r>
      <w:r w:rsidRPr="0076014C">
        <w:rPr>
          <w:bCs/>
          <w:szCs w:val="28"/>
        </w:rPr>
        <w:t>5</w:t>
      </w:r>
      <w:r w:rsidR="00680539" w:rsidRPr="0076014C">
        <w:rPr>
          <w:bCs/>
          <w:szCs w:val="28"/>
        </w:rPr>
        <w:t xml:space="preserve"> градус</w:t>
      </w:r>
      <w:r w:rsidR="0076014C">
        <w:rPr>
          <w:bCs/>
          <w:szCs w:val="28"/>
        </w:rPr>
        <w:t>ов</w:t>
      </w:r>
      <w:r w:rsidR="00680539" w:rsidRPr="0076014C">
        <w:rPr>
          <w:bCs/>
          <w:szCs w:val="28"/>
        </w:rPr>
        <w:t xml:space="preserve"> </w:t>
      </w:r>
      <w:r w:rsidR="00FE6852" w:rsidRPr="0076014C">
        <w:rPr>
          <w:bCs/>
          <w:szCs w:val="28"/>
        </w:rPr>
        <w:t>4</w:t>
      </w:r>
      <w:r w:rsidR="00680539" w:rsidRPr="0076014C">
        <w:rPr>
          <w:bCs/>
          <w:szCs w:val="28"/>
        </w:rPr>
        <w:t xml:space="preserve"> минут</w:t>
      </w:r>
      <w:r w:rsidRPr="0076014C">
        <w:rPr>
          <w:bCs/>
          <w:szCs w:val="28"/>
        </w:rPr>
        <w:t>ы</w:t>
      </w:r>
      <w:r w:rsidR="00680539" w:rsidRPr="0076014C">
        <w:rPr>
          <w:bCs/>
          <w:szCs w:val="28"/>
        </w:rPr>
        <w:t xml:space="preserve"> </w:t>
      </w:r>
      <w:r w:rsidRPr="0076014C">
        <w:rPr>
          <w:bCs/>
          <w:szCs w:val="28"/>
        </w:rPr>
        <w:t>25.4</w:t>
      </w:r>
      <w:r w:rsidR="00680539" w:rsidRPr="0076014C">
        <w:rPr>
          <w:bCs/>
          <w:szCs w:val="28"/>
        </w:rPr>
        <w:t xml:space="preserve"> секунды северной широты и 15</w:t>
      </w:r>
      <w:r w:rsidR="00DE2575" w:rsidRPr="0076014C">
        <w:rPr>
          <w:bCs/>
          <w:szCs w:val="28"/>
        </w:rPr>
        <w:t>7</w:t>
      </w:r>
      <w:r w:rsidR="00680539" w:rsidRPr="0076014C">
        <w:rPr>
          <w:bCs/>
          <w:szCs w:val="28"/>
        </w:rPr>
        <w:t xml:space="preserve"> градусов </w:t>
      </w:r>
      <w:r w:rsidRPr="0076014C">
        <w:rPr>
          <w:bCs/>
          <w:szCs w:val="28"/>
        </w:rPr>
        <w:t>45</w:t>
      </w:r>
      <w:r w:rsidR="00680539" w:rsidRPr="0076014C">
        <w:rPr>
          <w:bCs/>
          <w:szCs w:val="28"/>
        </w:rPr>
        <w:t xml:space="preserve"> минут </w:t>
      </w:r>
      <w:r w:rsidRPr="0076014C">
        <w:rPr>
          <w:bCs/>
          <w:szCs w:val="28"/>
        </w:rPr>
        <w:t>37.6</w:t>
      </w:r>
      <w:r w:rsidR="00680539" w:rsidRPr="0076014C">
        <w:rPr>
          <w:bCs/>
          <w:szCs w:val="28"/>
        </w:rPr>
        <w:t xml:space="preserve"> секунд</w:t>
      </w:r>
      <w:r w:rsidR="009C6D76" w:rsidRPr="0076014C">
        <w:rPr>
          <w:bCs/>
          <w:szCs w:val="28"/>
        </w:rPr>
        <w:t>ы</w:t>
      </w:r>
      <w:r w:rsidR="00680539" w:rsidRPr="0076014C">
        <w:rPr>
          <w:bCs/>
          <w:szCs w:val="28"/>
        </w:rPr>
        <w:t xml:space="preserve"> вос</w:t>
      </w:r>
      <w:r w:rsidR="009E441B" w:rsidRPr="0076014C">
        <w:rPr>
          <w:bCs/>
          <w:szCs w:val="28"/>
        </w:rPr>
        <w:t xml:space="preserve">точной долготы, </w:t>
      </w:r>
      <w:r w:rsidR="00FE6852" w:rsidRPr="0076014C">
        <w:rPr>
          <w:bCs/>
          <w:szCs w:val="28"/>
        </w:rPr>
        <w:t xml:space="preserve">расположенной </w:t>
      </w:r>
      <w:r w:rsidR="009C6D76" w:rsidRPr="0076014C">
        <w:rPr>
          <w:bCs/>
          <w:szCs w:val="28"/>
        </w:rPr>
        <w:t xml:space="preserve">на правом берегу </w:t>
      </w:r>
      <w:r w:rsidR="001A48C8" w:rsidRPr="0076014C">
        <w:rPr>
          <w:bCs/>
          <w:szCs w:val="28"/>
        </w:rPr>
        <w:t xml:space="preserve">левого безымянного притока реки Озерновская – правого притока реки Левый Кирганик, в </w:t>
      </w:r>
      <w:r w:rsidR="009C6D76" w:rsidRPr="0076014C">
        <w:rPr>
          <w:bCs/>
          <w:szCs w:val="28"/>
        </w:rPr>
        <w:t>840</w:t>
      </w:r>
      <w:r w:rsidR="0076014C" w:rsidRPr="0076014C">
        <w:rPr>
          <w:bCs/>
          <w:szCs w:val="28"/>
        </w:rPr>
        <w:t>,0</w:t>
      </w:r>
      <w:r w:rsidR="009C6D76" w:rsidRPr="0076014C">
        <w:rPr>
          <w:bCs/>
          <w:szCs w:val="28"/>
        </w:rPr>
        <w:t xml:space="preserve"> м от его устья</w:t>
      </w:r>
      <w:r w:rsidR="001A48C8" w:rsidRPr="0076014C">
        <w:rPr>
          <w:bCs/>
          <w:szCs w:val="28"/>
        </w:rPr>
        <w:t>, проходит в общем восточном направлении на протяжении 500</w:t>
      </w:r>
      <w:r w:rsidR="009C6D76" w:rsidRPr="0076014C">
        <w:rPr>
          <w:bCs/>
          <w:szCs w:val="28"/>
        </w:rPr>
        <w:t>,</w:t>
      </w:r>
      <w:r w:rsidR="0076014C" w:rsidRPr="0076014C">
        <w:rPr>
          <w:bCs/>
          <w:szCs w:val="28"/>
        </w:rPr>
        <w:t>0</w:t>
      </w:r>
      <w:r w:rsidR="001A48C8" w:rsidRPr="0076014C">
        <w:rPr>
          <w:bCs/>
          <w:szCs w:val="28"/>
        </w:rPr>
        <w:t xml:space="preserve"> м вверх по течению безымянного притока по его правому берегу, через характерные точки 2–3 до характерной точки 4 с географическими координатами 55 градус</w:t>
      </w:r>
      <w:r w:rsidR="0076014C">
        <w:rPr>
          <w:bCs/>
          <w:szCs w:val="28"/>
        </w:rPr>
        <w:t>ов</w:t>
      </w:r>
      <w:r w:rsidR="001A48C8" w:rsidRPr="0076014C">
        <w:rPr>
          <w:bCs/>
          <w:szCs w:val="28"/>
        </w:rPr>
        <w:t xml:space="preserve"> 4 минуты </w:t>
      </w:r>
      <w:r w:rsidR="009C6D76" w:rsidRPr="0076014C">
        <w:rPr>
          <w:bCs/>
          <w:szCs w:val="28"/>
        </w:rPr>
        <w:t>26.0</w:t>
      </w:r>
      <w:r w:rsidR="001A48C8" w:rsidRPr="0076014C">
        <w:rPr>
          <w:bCs/>
          <w:szCs w:val="28"/>
        </w:rPr>
        <w:t xml:space="preserve"> секунд северной широты и 157 градусов 4</w:t>
      </w:r>
      <w:r w:rsidR="009C6D76" w:rsidRPr="0076014C">
        <w:rPr>
          <w:bCs/>
          <w:szCs w:val="28"/>
        </w:rPr>
        <w:t>6</w:t>
      </w:r>
      <w:r w:rsidR="001A48C8" w:rsidRPr="0076014C">
        <w:rPr>
          <w:bCs/>
          <w:szCs w:val="28"/>
        </w:rPr>
        <w:t xml:space="preserve"> минут </w:t>
      </w:r>
      <w:r w:rsidR="009C6D76" w:rsidRPr="0076014C">
        <w:rPr>
          <w:bCs/>
          <w:szCs w:val="28"/>
        </w:rPr>
        <w:t>5.5</w:t>
      </w:r>
      <w:r w:rsidR="001A48C8" w:rsidRPr="0076014C">
        <w:rPr>
          <w:bCs/>
          <w:szCs w:val="28"/>
        </w:rPr>
        <w:t xml:space="preserve"> секунд</w:t>
      </w:r>
      <w:r w:rsidR="009C6D76" w:rsidRPr="0076014C">
        <w:rPr>
          <w:bCs/>
          <w:szCs w:val="28"/>
        </w:rPr>
        <w:t>ы</w:t>
      </w:r>
      <w:r w:rsidR="001A48C8" w:rsidRPr="0076014C">
        <w:rPr>
          <w:bCs/>
          <w:szCs w:val="28"/>
        </w:rPr>
        <w:t xml:space="preserve"> восточной долготы, расположенной</w:t>
      </w:r>
      <w:r w:rsidR="009C6D76" w:rsidRPr="0076014C">
        <w:rPr>
          <w:bCs/>
          <w:szCs w:val="28"/>
        </w:rPr>
        <w:t xml:space="preserve"> на правом берегу безымянного притока, в 240</w:t>
      </w:r>
      <w:r w:rsidR="0076014C" w:rsidRPr="0076014C">
        <w:rPr>
          <w:bCs/>
          <w:szCs w:val="28"/>
        </w:rPr>
        <w:t>,0</w:t>
      </w:r>
      <w:r w:rsidR="009C6D76" w:rsidRPr="0076014C">
        <w:rPr>
          <w:bCs/>
          <w:szCs w:val="28"/>
        </w:rPr>
        <w:t xml:space="preserve"> м от его устья;</w:t>
      </w:r>
    </w:p>
    <w:p w:rsidR="009C6D76" w:rsidRPr="0076014C" w:rsidRDefault="009C6D76" w:rsidP="00C356DC">
      <w:pPr>
        <w:ind w:firstLine="709"/>
        <w:jc w:val="both"/>
        <w:rPr>
          <w:bCs/>
          <w:szCs w:val="28"/>
        </w:rPr>
      </w:pPr>
      <w:r w:rsidRPr="0076014C">
        <w:rPr>
          <w:bCs/>
          <w:szCs w:val="28"/>
        </w:rPr>
        <w:t>б) восточная граница: от характерной точки 4 прямой линией в южном направлении на протяжении 200</w:t>
      </w:r>
      <w:r w:rsidR="0076014C" w:rsidRPr="0076014C">
        <w:rPr>
          <w:bCs/>
          <w:szCs w:val="28"/>
        </w:rPr>
        <w:t>,0</w:t>
      </w:r>
      <w:r w:rsidRPr="0076014C">
        <w:rPr>
          <w:bCs/>
          <w:szCs w:val="28"/>
        </w:rPr>
        <w:t xml:space="preserve"> м до характерной точки 5 с географическими координатами 55 градус</w:t>
      </w:r>
      <w:r w:rsidR="0076014C">
        <w:rPr>
          <w:bCs/>
          <w:szCs w:val="28"/>
        </w:rPr>
        <w:t>ов</w:t>
      </w:r>
      <w:r w:rsidRPr="0076014C">
        <w:rPr>
          <w:bCs/>
          <w:szCs w:val="28"/>
        </w:rPr>
        <w:t xml:space="preserve"> 4 минуты 25.4 секунды северной широты и 157 градусов 45 минут 37.6 секунд восточной долготы, расположенной</w:t>
      </w:r>
      <w:r w:rsidR="0076014C" w:rsidRPr="0076014C">
        <w:rPr>
          <w:bCs/>
          <w:szCs w:val="28"/>
        </w:rPr>
        <w:t xml:space="preserve"> между двумя притоками реки Озерновская;</w:t>
      </w:r>
    </w:p>
    <w:p w:rsidR="0076014C" w:rsidRPr="0076014C" w:rsidRDefault="0076014C" w:rsidP="00C356DC">
      <w:pPr>
        <w:ind w:firstLine="709"/>
        <w:jc w:val="both"/>
        <w:rPr>
          <w:bCs/>
          <w:szCs w:val="28"/>
        </w:rPr>
      </w:pPr>
      <w:r w:rsidRPr="0076014C">
        <w:rPr>
          <w:bCs/>
          <w:szCs w:val="28"/>
        </w:rPr>
        <w:t>в) южная граница: от характерной точки 5 в общем западном направлении на протяжении 500,0 м параллельно левому притоку вверх по его течению через характерные точки 6–7 до характерной точки 8 с географическими координатами 55 градус</w:t>
      </w:r>
      <w:r>
        <w:rPr>
          <w:bCs/>
          <w:szCs w:val="28"/>
        </w:rPr>
        <w:t>ов</w:t>
      </w:r>
      <w:r w:rsidRPr="0076014C">
        <w:rPr>
          <w:bCs/>
          <w:szCs w:val="28"/>
        </w:rPr>
        <w:t xml:space="preserve"> 4 минуты 18.7 секунды северной широты и 157 градусов 45 минут 36.4 секунд восточной долготы, расположенной в 700 м от устья притока;</w:t>
      </w:r>
    </w:p>
    <w:p w:rsidR="0076014C" w:rsidRDefault="0076014C" w:rsidP="00C356DC">
      <w:pPr>
        <w:ind w:firstLine="709"/>
        <w:jc w:val="both"/>
        <w:rPr>
          <w:bCs/>
          <w:szCs w:val="28"/>
        </w:rPr>
      </w:pPr>
      <w:r w:rsidRPr="0076014C">
        <w:rPr>
          <w:bCs/>
          <w:szCs w:val="28"/>
        </w:rPr>
        <w:lastRenderedPageBreak/>
        <w:t>г) западная граница: от характерной точки 8 прямой линией в северном направлении на протяжении 200,0 м</w:t>
      </w:r>
      <w:r>
        <w:rPr>
          <w:bCs/>
          <w:szCs w:val="28"/>
        </w:rPr>
        <w:t xml:space="preserve"> до характерной точки 1, где и замыкается;</w:t>
      </w:r>
    </w:p>
    <w:p w:rsidR="0076014C" w:rsidRDefault="0076014C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2) южный участок:</w:t>
      </w:r>
    </w:p>
    <w:p w:rsidR="0076014C" w:rsidRDefault="0076014C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1) </w:t>
      </w:r>
      <w:r w:rsidRPr="0076014C">
        <w:rPr>
          <w:bCs/>
          <w:szCs w:val="28"/>
        </w:rPr>
        <w:t>север</w:t>
      </w:r>
      <w:r>
        <w:rPr>
          <w:bCs/>
          <w:szCs w:val="28"/>
        </w:rPr>
        <w:t>о-восточная</w:t>
      </w:r>
      <w:r w:rsidRPr="0076014C">
        <w:rPr>
          <w:bCs/>
          <w:szCs w:val="28"/>
        </w:rPr>
        <w:t xml:space="preserve"> граница: от характерной точки </w:t>
      </w:r>
      <w:r>
        <w:rPr>
          <w:bCs/>
          <w:szCs w:val="28"/>
        </w:rPr>
        <w:t>9</w:t>
      </w:r>
      <w:r w:rsidRPr="0076014C">
        <w:rPr>
          <w:bCs/>
          <w:szCs w:val="28"/>
        </w:rPr>
        <w:t xml:space="preserve"> с географическими координатами 55 градус</w:t>
      </w:r>
      <w:r>
        <w:rPr>
          <w:bCs/>
          <w:szCs w:val="28"/>
        </w:rPr>
        <w:t>ов</w:t>
      </w:r>
      <w:r w:rsidRPr="0076014C">
        <w:rPr>
          <w:bCs/>
          <w:szCs w:val="28"/>
        </w:rPr>
        <w:t xml:space="preserve"> 4 минуты </w:t>
      </w:r>
      <w:r>
        <w:rPr>
          <w:bCs/>
          <w:szCs w:val="28"/>
        </w:rPr>
        <w:t>8.7</w:t>
      </w:r>
      <w:r w:rsidRPr="0076014C">
        <w:rPr>
          <w:bCs/>
          <w:szCs w:val="28"/>
        </w:rPr>
        <w:t xml:space="preserve"> секунды северной широты и 157 градусов 4</w:t>
      </w:r>
      <w:r>
        <w:rPr>
          <w:bCs/>
          <w:szCs w:val="28"/>
        </w:rPr>
        <w:t>6</w:t>
      </w:r>
      <w:r w:rsidRPr="0076014C">
        <w:rPr>
          <w:bCs/>
          <w:szCs w:val="28"/>
        </w:rPr>
        <w:t xml:space="preserve"> минут </w:t>
      </w:r>
      <w:r>
        <w:rPr>
          <w:bCs/>
          <w:szCs w:val="28"/>
        </w:rPr>
        <w:t>0.8</w:t>
      </w:r>
      <w:r w:rsidRPr="0076014C">
        <w:rPr>
          <w:bCs/>
          <w:szCs w:val="28"/>
        </w:rPr>
        <w:t xml:space="preserve"> секунды восточной долготы, расположенной</w:t>
      </w:r>
      <w:r>
        <w:rPr>
          <w:bCs/>
          <w:szCs w:val="28"/>
        </w:rPr>
        <w:t xml:space="preserve"> </w:t>
      </w:r>
      <w:r w:rsidR="00AE5FB9">
        <w:rPr>
          <w:bCs/>
          <w:szCs w:val="28"/>
        </w:rPr>
        <w:t xml:space="preserve">левом берегу реки Озерновская, в 400,0 м от его слияния с правым безымянны притоком, проходит </w:t>
      </w:r>
      <w:r w:rsidR="009871FA">
        <w:rPr>
          <w:bCs/>
          <w:szCs w:val="28"/>
        </w:rPr>
        <w:t xml:space="preserve">прямыми линиями </w:t>
      </w:r>
      <w:r w:rsidR="00AE5FB9">
        <w:rPr>
          <w:bCs/>
          <w:szCs w:val="28"/>
        </w:rPr>
        <w:t>в северо-восточном направлении на протяжении 400,0 м вниз по течению реки Озерновская через характерные точки 10–11 д</w:t>
      </w:r>
      <w:r>
        <w:rPr>
          <w:bCs/>
          <w:szCs w:val="28"/>
        </w:rPr>
        <w:t xml:space="preserve">о характерной точки 12 </w:t>
      </w:r>
      <w:r w:rsidRPr="0076014C">
        <w:rPr>
          <w:bCs/>
          <w:szCs w:val="28"/>
        </w:rPr>
        <w:t>с географическими координатами 55 градус</w:t>
      </w:r>
      <w:r>
        <w:rPr>
          <w:bCs/>
          <w:szCs w:val="28"/>
        </w:rPr>
        <w:t>ов</w:t>
      </w:r>
      <w:r w:rsidRPr="0076014C">
        <w:rPr>
          <w:bCs/>
          <w:szCs w:val="28"/>
        </w:rPr>
        <w:t xml:space="preserve"> 4 минуты </w:t>
      </w:r>
      <w:r>
        <w:rPr>
          <w:bCs/>
          <w:szCs w:val="28"/>
        </w:rPr>
        <w:t>15.1</w:t>
      </w:r>
      <w:r w:rsidRPr="0076014C">
        <w:rPr>
          <w:bCs/>
          <w:szCs w:val="28"/>
        </w:rPr>
        <w:t xml:space="preserve"> секунды северной широты и 157 градусов 4</w:t>
      </w:r>
      <w:r>
        <w:rPr>
          <w:bCs/>
          <w:szCs w:val="28"/>
        </w:rPr>
        <w:t>6</w:t>
      </w:r>
      <w:r w:rsidRPr="0076014C">
        <w:rPr>
          <w:bCs/>
          <w:szCs w:val="28"/>
        </w:rPr>
        <w:t xml:space="preserve"> минут </w:t>
      </w:r>
      <w:r>
        <w:rPr>
          <w:bCs/>
          <w:szCs w:val="28"/>
        </w:rPr>
        <w:t>20.4</w:t>
      </w:r>
      <w:r w:rsidRPr="0076014C">
        <w:rPr>
          <w:bCs/>
          <w:szCs w:val="28"/>
        </w:rPr>
        <w:t xml:space="preserve"> секунды восточной долготы, расположенной</w:t>
      </w:r>
      <w:r w:rsidR="00AE5FB9">
        <w:rPr>
          <w:bCs/>
          <w:szCs w:val="28"/>
        </w:rPr>
        <w:t xml:space="preserve"> в устье правого безымянного притока реки Озерновская;</w:t>
      </w:r>
      <w:r>
        <w:rPr>
          <w:bCs/>
          <w:szCs w:val="28"/>
        </w:rPr>
        <w:t xml:space="preserve">  </w:t>
      </w:r>
    </w:p>
    <w:p w:rsidR="00AE5FB9" w:rsidRDefault="00AE5FB9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2) юго-восточная граница: от характерной точки 12 прямой линией в юго-восточном направлении на протяжении 200,0 м, пересекая правый безымянный приток, до характерной точки 13 </w:t>
      </w:r>
      <w:r w:rsidRPr="00AE5FB9">
        <w:rPr>
          <w:bCs/>
          <w:szCs w:val="28"/>
        </w:rPr>
        <w:t>с географическими координатами 55 градус</w:t>
      </w:r>
      <w:r>
        <w:rPr>
          <w:bCs/>
          <w:szCs w:val="28"/>
        </w:rPr>
        <w:t>ов</w:t>
      </w:r>
      <w:r w:rsidRPr="00AE5FB9">
        <w:rPr>
          <w:bCs/>
          <w:szCs w:val="28"/>
        </w:rPr>
        <w:t xml:space="preserve"> 4 минуты </w:t>
      </w:r>
      <w:r>
        <w:rPr>
          <w:bCs/>
          <w:szCs w:val="28"/>
        </w:rPr>
        <w:t>9.5</w:t>
      </w:r>
      <w:r w:rsidRPr="00AE5FB9">
        <w:rPr>
          <w:bCs/>
          <w:szCs w:val="28"/>
        </w:rPr>
        <w:t xml:space="preserve"> секунды северной широты и 157 градусов 4</w:t>
      </w:r>
      <w:r>
        <w:rPr>
          <w:bCs/>
          <w:szCs w:val="28"/>
        </w:rPr>
        <w:t>6</w:t>
      </w:r>
      <w:r w:rsidRPr="00AE5FB9">
        <w:rPr>
          <w:bCs/>
          <w:szCs w:val="28"/>
        </w:rPr>
        <w:t xml:space="preserve"> минут </w:t>
      </w:r>
      <w:r>
        <w:rPr>
          <w:bCs/>
          <w:szCs w:val="28"/>
        </w:rPr>
        <w:t>25.9</w:t>
      </w:r>
      <w:r w:rsidRPr="00AE5FB9">
        <w:rPr>
          <w:bCs/>
          <w:szCs w:val="28"/>
        </w:rPr>
        <w:t xml:space="preserve"> секунды восточной долготы, расположенной</w:t>
      </w:r>
      <w:r>
        <w:rPr>
          <w:bCs/>
          <w:szCs w:val="28"/>
        </w:rPr>
        <w:t xml:space="preserve"> на правом берегу правого безымянного притока реки Озерновская; </w:t>
      </w:r>
    </w:p>
    <w:p w:rsidR="00AE5FB9" w:rsidRDefault="00AE5FB9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3) </w:t>
      </w:r>
      <w:r w:rsidR="009871FA">
        <w:rPr>
          <w:bCs/>
          <w:szCs w:val="28"/>
        </w:rPr>
        <w:t xml:space="preserve">юго-западная граница: от характерной точки 13 прямыми линиями в юго-западном направлении вверх по течению реки Озерновская на протяжении 400,0 м, пересекая правый безымянный приток, через характерные точки 14–15 до характерной точки 16 </w:t>
      </w:r>
      <w:r w:rsidR="009871FA" w:rsidRPr="009871FA">
        <w:rPr>
          <w:bCs/>
          <w:szCs w:val="28"/>
        </w:rPr>
        <w:t>с географическими координатами 55 градус</w:t>
      </w:r>
      <w:r w:rsidR="009871FA">
        <w:rPr>
          <w:bCs/>
          <w:szCs w:val="28"/>
        </w:rPr>
        <w:t>ов</w:t>
      </w:r>
      <w:r w:rsidR="009871FA" w:rsidRPr="009871FA">
        <w:rPr>
          <w:bCs/>
          <w:szCs w:val="28"/>
        </w:rPr>
        <w:t xml:space="preserve"> 4 минуты </w:t>
      </w:r>
      <w:r w:rsidR="009871FA">
        <w:rPr>
          <w:bCs/>
          <w:szCs w:val="28"/>
        </w:rPr>
        <w:t>3.0</w:t>
      </w:r>
      <w:r w:rsidR="009871FA" w:rsidRPr="009871FA">
        <w:rPr>
          <w:bCs/>
          <w:szCs w:val="28"/>
        </w:rPr>
        <w:t xml:space="preserve"> секунды северной широты и 157 градусов 4</w:t>
      </w:r>
      <w:r w:rsidR="009871FA">
        <w:rPr>
          <w:bCs/>
          <w:szCs w:val="28"/>
        </w:rPr>
        <w:t>6</w:t>
      </w:r>
      <w:r w:rsidR="009871FA" w:rsidRPr="009871FA">
        <w:rPr>
          <w:bCs/>
          <w:szCs w:val="28"/>
        </w:rPr>
        <w:t xml:space="preserve"> минут </w:t>
      </w:r>
      <w:r w:rsidR="009871FA">
        <w:rPr>
          <w:bCs/>
          <w:szCs w:val="28"/>
        </w:rPr>
        <w:t>6.0</w:t>
      </w:r>
      <w:r w:rsidR="009871FA" w:rsidRPr="009871FA">
        <w:rPr>
          <w:bCs/>
          <w:szCs w:val="28"/>
        </w:rPr>
        <w:t xml:space="preserve"> секунд восточной долготы, расположенной</w:t>
      </w:r>
      <w:r w:rsidR="009871FA">
        <w:rPr>
          <w:bCs/>
          <w:szCs w:val="28"/>
        </w:rPr>
        <w:t xml:space="preserve"> на правом берегу реки Озерновская в 200, м от ее береговой линии;</w:t>
      </w:r>
    </w:p>
    <w:p w:rsidR="009871FA" w:rsidRPr="0051735D" w:rsidRDefault="009871FA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4) северо-западная граница: от характерной точки 16 прямой линией в северо-западном направлении на протяжении 200, м до характерной точки 9, где и замыкается. </w:t>
      </w:r>
    </w:p>
    <w:p w:rsidR="00FE6852" w:rsidRDefault="00FE6852" w:rsidP="00680539">
      <w:pPr>
        <w:ind w:firstLine="709"/>
        <w:jc w:val="both"/>
        <w:rPr>
          <w:bCs/>
          <w:szCs w:val="28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3. Режим особой охраны и использования территории Памятника природы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строительство, реконструкция, ремонт объектов капитального строительства;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lastRenderedPageBreak/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проведение взрывных работ; 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7) все виды лесопользования, за исключением случаев, предусмотренных пунктами 4–8 части 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8) ведение сельского хозяйства;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10) посадка и стоянка вертолетов, стоянка механических транспортных средств</w:t>
      </w:r>
      <w:r w:rsidRPr="00680539">
        <w:t xml:space="preserve"> </w:t>
      </w:r>
      <w:r w:rsidRPr="00680539">
        <w:rPr>
          <w:szCs w:val="28"/>
        </w:rP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13) накопление, размещение, захоронение, сжигание отходов производства и потребления;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15) интродукция живых организмов;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16) использование токсичных химических препаратов для охраны и защиты лесов;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19) все виды рыболовства;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20) интродукция живых организмов, гибридизация объектов животного мира;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19) мойка в водных объектах транспортных средств;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21. На территории Памятника природы разрешаются следующие виды деятельности: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1)</w:t>
      </w:r>
      <w:r w:rsidRPr="00680539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2)</w:t>
      </w:r>
      <w:r w:rsidRPr="00680539">
        <w:rPr>
          <w:szCs w:val="28"/>
        </w:rPr>
        <w:tab/>
        <w:t>осуществление государственного экологического мониторинга (государственного мониторинга окружающей среды);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4)</w:t>
      </w:r>
      <w:r w:rsidRPr="00680539">
        <w:rPr>
          <w:szCs w:val="28"/>
        </w:rPr>
        <w:tab/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5)</w:t>
      </w:r>
      <w:r w:rsidRPr="00680539">
        <w:rPr>
          <w:szCs w:val="28"/>
        </w:rPr>
        <w:tab/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6)</w:t>
      </w:r>
      <w:r w:rsidRPr="00680539">
        <w:rPr>
          <w:szCs w:val="28"/>
        </w:rPr>
        <w:tab/>
        <w:t>деятельность по охране лесов от пожаров;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10) экологический туризм;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эколого-просветительская деятельность.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F2587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>
        <w:rPr>
          <w:szCs w:val="28"/>
        </w:rPr>
        <w:lastRenderedPageBreak/>
        <w:t>П</w:t>
      </w:r>
      <w:r w:rsidR="00680539" w:rsidRPr="00680539">
        <w:rPr>
          <w:szCs w:val="28"/>
        </w:rPr>
        <w:t>риложение 2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Графическое описание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местоположения границ памятника природы регионального значения </w:t>
      </w:r>
    </w:p>
    <w:p w:rsidR="006B00DD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337F2C">
        <w:rPr>
          <w:rFonts w:cs="Times New Roman"/>
          <w:szCs w:val="28"/>
        </w:rPr>
        <w:t xml:space="preserve">Оганчинские минеральные </w:t>
      </w:r>
      <w:r w:rsidR="00DE45E5">
        <w:rPr>
          <w:rFonts w:cs="Times New Roman"/>
          <w:szCs w:val="28"/>
        </w:rPr>
        <w:t>источники</w:t>
      </w:r>
      <w:r w:rsidRPr="00680539">
        <w:rPr>
          <w:rFonts w:cs="Times New Roman"/>
          <w:szCs w:val="28"/>
        </w:rPr>
        <w:t>» (далее – Памятник природы)</w:t>
      </w:r>
      <w:r w:rsidR="000D3F7C">
        <w:rPr>
          <w:rFonts w:cs="Times New Roman"/>
          <w:szCs w:val="28"/>
        </w:rPr>
        <w:t xml:space="preserve"> </w:t>
      </w:r>
    </w:p>
    <w:p w:rsidR="00680539" w:rsidRPr="00680539" w:rsidRDefault="00C356DC" w:rsidP="00680539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и его охранной зоны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1. Сведения о Памятнике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40"/>
        <w:gridCol w:w="5066"/>
      </w:tblGrid>
      <w:tr w:rsidR="00680539" w:rsidRPr="00680539" w:rsidTr="006206DF">
        <w:trPr>
          <w:trHeight w:val="411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680539" w:rsidRPr="00680539" w:rsidTr="006206DF">
        <w:trPr>
          <w:trHeight w:val="255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80539" w:rsidRPr="00680539" w:rsidTr="006206DF">
        <w:trPr>
          <w:trHeight w:val="543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Местоположение Памятника природы</w:t>
            </w:r>
          </w:p>
        </w:tc>
        <w:tc>
          <w:tcPr>
            <w:tcW w:w="5066" w:type="dxa"/>
            <w:shd w:val="clear" w:color="auto" w:fill="auto"/>
          </w:tcPr>
          <w:p w:rsidR="00680539" w:rsidRPr="00680539" w:rsidRDefault="00680539" w:rsidP="00006A4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006A4A">
              <w:rPr>
                <w:rFonts w:cs="Times New Roman"/>
                <w:sz w:val="24"/>
                <w:szCs w:val="24"/>
              </w:rPr>
              <w:t xml:space="preserve">Быстринский </w:t>
            </w:r>
            <w:r w:rsidRPr="00680539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680539" w:rsidRPr="00680539" w:rsidTr="006206DF"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591003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</w:t>
            </w:r>
            <w:r w:rsidR="00591003">
              <w:rPr>
                <w:rFonts w:cs="Times New Roman"/>
                <w:sz w:val="24"/>
                <w:szCs w:val="24"/>
              </w:rPr>
              <w:t> </w:t>
            </w:r>
            <w:r w:rsidRPr="00680539">
              <w:rPr>
                <w:rFonts w:cs="Times New Roman"/>
                <w:sz w:val="24"/>
                <w:szCs w:val="24"/>
              </w:rPr>
              <w:t>+/– Дельта Р)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746326" w:rsidRDefault="006B00DD" w:rsidP="006B00D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highlight w:val="yellow"/>
                <w:vertAlign w:val="superscript"/>
              </w:rPr>
            </w:pPr>
            <w:r w:rsidRPr="006B00DD">
              <w:rPr>
                <w:rFonts w:cs="Times New Roman"/>
                <w:sz w:val="24"/>
                <w:szCs w:val="24"/>
              </w:rPr>
              <w:t>180874</w:t>
            </w:r>
            <w:r w:rsidR="006F2587" w:rsidRPr="006B00DD">
              <w:rPr>
                <w:rFonts w:cs="Times New Roman"/>
                <w:sz w:val="24"/>
                <w:szCs w:val="24"/>
              </w:rPr>
              <w:t xml:space="preserve"> +/-  </w:t>
            </w:r>
            <w:r w:rsidRPr="006B00DD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1</w:t>
            </w:r>
            <w:r w:rsidRPr="006B00DD">
              <w:rPr>
                <w:rFonts w:cs="Times New Roman"/>
                <w:sz w:val="24"/>
                <w:szCs w:val="24"/>
              </w:rPr>
              <w:t xml:space="preserve"> </w:t>
            </w:r>
            <w:r w:rsidR="00680539" w:rsidRPr="006B00DD">
              <w:rPr>
                <w:rFonts w:cs="Times New Roman"/>
                <w:sz w:val="24"/>
                <w:szCs w:val="24"/>
              </w:rPr>
              <w:t>м</w:t>
            </w:r>
            <w:r w:rsidR="00680539" w:rsidRPr="006B00DD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80539" w:rsidRPr="00680539" w:rsidTr="006206DF">
        <w:trPr>
          <w:trHeight w:val="1262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shd w:val="clear" w:color="auto" w:fill="auto"/>
          </w:tcPr>
          <w:p w:rsidR="00680539" w:rsidRPr="00746326" w:rsidRDefault="00633DAE" w:rsidP="00006A4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633DAE">
              <w:rPr>
                <w:rFonts w:cs="Times New Roman"/>
                <w:sz w:val="24"/>
                <w:szCs w:val="24"/>
              </w:rPr>
              <w:t xml:space="preserve">ешение Исполнительного комитета Камчатского областного Совета народных депутатов </w:t>
            </w:r>
            <w:r w:rsidR="00006A4A" w:rsidRPr="00006A4A">
              <w:rPr>
                <w:rFonts w:cs="Times New Roman"/>
                <w:sz w:val="24"/>
                <w:szCs w:val="24"/>
              </w:rPr>
              <w:t>от 09.01.1981 № 9 «О памятниках природы на территории Камчатской области»</w:t>
            </w:r>
            <w:r w:rsidR="00620A3C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263"/>
      </w:tblGrid>
      <w:tr w:rsidR="00680539" w:rsidRPr="00680539" w:rsidTr="00591003">
        <w:trPr>
          <w:cantSplit/>
          <w:trHeight w:val="159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1. Система координат: МСК 41(1), WGS 84</w:t>
            </w:r>
          </w:p>
        </w:tc>
      </w:tr>
      <w:tr w:rsidR="00680539" w:rsidRPr="00680539" w:rsidTr="00591003">
        <w:trPr>
          <w:cantSplit/>
          <w:trHeight w:val="108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680539" w:rsidRPr="00680539" w:rsidTr="00591003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680539" w:rsidRPr="00680539" w:rsidTr="00591003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263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680539" w:rsidRPr="00680539" w:rsidTr="00591003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9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A3C" w:rsidRPr="00746326" w:rsidRDefault="00620A3C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Участок 1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789159.68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1354755.64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55°4′25.4″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157°45′37.6″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789131.70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1354903.66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55°4′24.6″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157°45′45.9″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789134.19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1355091.23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55°4′24.7″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157°45′56.5″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789173.70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1355251.40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55°4′26</w:t>
            </w:r>
            <w:r w:rsidR="001A48C8">
              <w:rPr>
                <w:color w:val="000000"/>
                <w:sz w:val="24"/>
                <w:szCs w:val="24"/>
              </w:rPr>
              <w:t>.0</w:t>
            </w:r>
            <w:r w:rsidRPr="00620A3C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157°46′5.5″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788974.56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1355279.21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55°4′19.6″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157°46′7.2″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788947.19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1355112.30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55°4′18.7″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157°45′57.8″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788950.88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1354889.55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55°4′18.7″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157°45′45.2″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788951.00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1354733.31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55°4′18.7″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157°45′36.4″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9776" w:type="dxa"/>
            <w:gridSpan w:val="5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Участок 2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788638.60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1355162.10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55°4′8.7″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157°46′0.8″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788708.15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1355300.00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55°4′11</w:t>
            </w:r>
            <w:r w:rsidR="009C6D76">
              <w:rPr>
                <w:color w:val="000000"/>
                <w:sz w:val="24"/>
                <w:szCs w:val="24"/>
              </w:rPr>
              <w:t>.0</w:t>
            </w:r>
            <w:r w:rsidRPr="00620A3C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157°46′8.5″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788761.26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1355379.64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55°4′12.7″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157°46′13</w:t>
            </w:r>
            <w:r w:rsidR="009C6D76">
              <w:rPr>
                <w:color w:val="000000"/>
                <w:sz w:val="24"/>
                <w:szCs w:val="24"/>
              </w:rPr>
              <w:t>.0</w:t>
            </w:r>
            <w:r w:rsidRPr="00620A3C">
              <w:rPr>
                <w:color w:val="000000"/>
                <w:sz w:val="24"/>
                <w:szCs w:val="24"/>
              </w:rPr>
              <w:t>″</w:t>
            </w:r>
          </w:p>
        </w:tc>
      </w:tr>
      <w:tr w:rsidR="009871FA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771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3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788833.95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1355511.39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55°4′15.1″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157°46′20.4″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788658.83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1355608.00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55°4′9.5″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157°46′25.9″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788590.21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1355483.61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55°4′7.3″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157°46′18.9″</w:t>
            </w:r>
          </w:p>
        </w:tc>
      </w:tr>
      <w:tr w:rsidR="00620A3C" w:rsidRPr="00620A3C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788535.04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1355400.89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55°4′5.4″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157°46′14.3″</w:t>
            </w:r>
          </w:p>
        </w:tc>
      </w:tr>
      <w:tr w:rsidR="00620A3C" w:rsidRPr="00620A3C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788460.02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1355252.17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55°4′3</w:t>
            </w:r>
            <w:r w:rsidR="001A48C8">
              <w:rPr>
                <w:color w:val="000000"/>
                <w:sz w:val="24"/>
                <w:szCs w:val="24"/>
              </w:rPr>
              <w:t>.1</w:t>
            </w:r>
            <w:r w:rsidRPr="00620A3C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157°46′6.0″</w:t>
            </w:r>
          </w:p>
        </w:tc>
      </w:tr>
    </w:tbl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Раздел 3. Сведения об охранной зоне Памятника природы</w:t>
      </w: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40"/>
        <w:gridCol w:w="5066"/>
      </w:tblGrid>
      <w:tr w:rsidR="00C356DC" w:rsidRPr="00680539" w:rsidTr="00591003">
        <w:trPr>
          <w:trHeight w:val="411"/>
        </w:trPr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C356DC" w:rsidRPr="00680539" w:rsidTr="00591003">
        <w:trPr>
          <w:trHeight w:val="255"/>
        </w:trPr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C356DC" w:rsidRPr="00680539" w:rsidTr="00591003">
        <w:trPr>
          <w:trHeight w:val="543"/>
        </w:trPr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Местоположение Памятника природы</w:t>
            </w:r>
          </w:p>
        </w:tc>
        <w:tc>
          <w:tcPr>
            <w:tcW w:w="5066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>
              <w:rPr>
                <w:rFonts w:cs="Times New Roman"/>
                <w:sz w:val="24"/>
                <w:szCs w:val="24"/>
              </w:rPr>
              <w:t xml:space="preserve">Быстринский </w:t>
            </w:r>
            <w:r w:rsidRPr="00680539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C356DC" w:rsidRPr="00680539" w:rsidTr="00591003"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C356DC" w:rsidRPr="00746326" w:rsidRDefault="00CF741D" w:rsidP="009871F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highlight w:val="yellow"/>
                <w:vertAlign w:val="superscript"/>
              </w:rPr>
            </w:pPr>
            <w:r>
              <w:rPr>
                <w:rFonts w:cs="Times New Roman"/>
                <w:sz w:val="24"/>
                <w:szCs w:val="24"/>
              </w:rPr>
              <w:t>106.7</w:t>
            </w:r>
            <w:r w:rsidR="00C356DC" w:rsidRPr="006F2587">
              <w:rPr>
                <w:rFonts w:cs="Times New Roman"/>
                <w:sz w:val="24"/>
                <w:szCs w:val="24"/>
              </w:rPr>
              <w:t xml:space="preserve"> +/- </w:t>
            </w:r>
            <w:r w:rsidR="00C356DC">
              <w:rPr>
                <w:rFonts w:cs="Times New Roman"/>
                <w:sz w:val="24"/>
                <w:szCs w:val="24"/>
              </w:rPr>
              <w:t xml:space="preserve">0.18 </w:t>
            </w:r>
            <w:r w:rsidR="00C356DC" w:rsidRPr="00633DAE">
              <w:rPr>
                <w:rFonts w:cs="Times New Roman"/>
                <w:sz w:val="24"/>
                <w:szCs w:val="24"/>
              </w:rPr>
              <w:t>м</w:t>
            </w:r>
            <w:r w:rsidR="00C356DC" w:rsidRPr="00633DA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356DC" w:rsidRPr="00680539" w:rsidTr="00591003">
        <w:trPr>
          <w:trHeight w:val="1262"/>
        </w:trPr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shd w:val="clear" w:color="auto" w:fill="auto"/>
          </w:tcPr>
          <w:p w:rsidR="00C356DC" w:rsidRPr="00746326" w:rsidRDefault="00C356DC" w:rsidP="00CF741D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  <w:highlight w:val="yellow"/>
              </w:rPr>
            </w:pPr>
            <w:r w:rsidRPr="00CF741D">
              <w:rPr>
                <w:rFonts w:cs="Times New Roman"/>
                <w:sz w:val="24"/>
                <w:szCs w:val="24"/>
              </w:rPr>
              <w:t xml:space="preserve">Постановление </w:t>
            </w:r>
            <w:r w:rsidR="00CF741D" w:rsidRPr="00CF741D">
              <w:rPr>
                <w:rFonts w:cs="Times New Roman"/>
                <w:sz w:val="24"/>
                <w:szCs w:val="24"/>
              </w:rPr>
              <w:t xml:space="preserve">Губернатора </w:t>
            </w:r>
            <w:r w:rsidRPr="00CF741D">
              <w:rPr>
                <w:rFonts w:cs="Times New Roman"/>
                <w:sz w:val="24"/>
                <w:szCs w:val="24"/>
              </w:rPr>
              <w:t>Камчатского края</w:t>
            </w:r>
            <w:r w:rsidR="00CF741D" w:rsidRPr="00CF741D">
              <w:rPr>
                <w:rFonts w:cs="Times New Roman"/>
                <w:sz w:val="24"/>
                <w:szCs w:val="24"/>
              </w:rPr>
              <w:t xml:space="preserve"> от 26.10.2018 № 90 «Об установлении охранной зоны памятника природы регионального значения «Оганчинские минеральные источники» </w:t>
            </w:r>
            <w:r w:rsidRPr="00CF741D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9871FA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Раздел 4. Сведения о местоположении границ охранной зоны </w:t>
      </w:r>
    </w:p>
    <w:p w:rsidR="00006A4A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Памятника природы</w:t>
      </w: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263"/>
      </w:tblGrid>
      <w:tr w:rsidR="00C356DC" w:rsidRPr="00680539" w:rsidTr="00591003">
        <w:trPr>
          <w:cantSplit/>
          <w:trHeight w:val="159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1. Система координат: МСК 41(1), WGS 84</w:t>
            </w:r>
          </w:p>
        </w:tc>
      </w:tr>
      <w:tr w:rsidR="00C356DC" w:rsidRPr="00680539" w:rsidTr="00591003">
        <w:trPr>
          <w:cantSplit/>
          <w:trHeight w:val="108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C356DC" w:rsidRPr="00680539" w:rsidTr="00591003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C356DC" w:rsidRPr="00680539" w:rsidTr="00591003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263" w:type="dxa"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C356DC" w:rsidRPr="00680539" w:rsidTr="00591003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356DC" w:rsidRPr="00680539" w:rsidRDefault="00C356DC" w:rsidP="009871F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356DC" w:rsidRPr="00680539" w:rsidRDefault="00C356DC" w:rsidP="009871F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356DC" w:rsidRPr="00680539" w:rsidRDefault="00C356DC" w:rsidP="009871F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</w:t>
            </w:r>
            <w:r w:rsidRPr="00C356DC">
              <w:rPr>
                <w:sz w:val="24"/>
                <w:szCs w:val="24"/>
              </w:rPr>
              <w:t>7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789297.0</w:t>
            </w:r>
            <w:r w:rsidRPr="00C356DC">
              <w:rPr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1354516.96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55°4′29.8″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157°45′24.1″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18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  <w:lang w:val="en-US"/>
              </w:rPr>
            </w:pPr>
            <w:r w:rsidRPr="00C356DC">
              <w:rPr>
                <w:sz w:val="24"/>
                <w:szCs w:val="24"/>
                <w:lang w:val="en-US"/>
              </w:rPr>
              <w:t>789430.34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  <w:lang w:val="en-US"/>
              </w:rPr>
            </w:pPr>
            <w:r w:rsidRPr="00C356DC">
              <w:rPr>
                <w:sz w:val="24"/>
                <w:szCs w:val="24"/>
                <w:lang w:val="en-US"/>
              </w:rPr>
              <w:t>1355347.57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55°4′34.4″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157°46′10.8″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19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788631.4</w:t>
            </w:r>
            <w:r w:rsidRPr="00C356DC">
              <w:rPr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1355892.52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55°4′8.7″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157°46′41.9″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20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788156.8</w:t>
            </w:r>
            <w:r w:rsidRPr="00C356DC">
              <w:rPr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1355172.</w:t>
            </w:r>
            <w:r w:rsidRPr="00C356DC">
              <w:rPr>
                <w:sz w:val="24"/>
                <w:szCs w:val="24"/>
              </w:rPr>
              <w:t>20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55°3′53.1″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157°46′1.6″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21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788843.3</w:t>
            </w:r>
            <w:r w:rsidRPr="00C356DC">
              <w:rPr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1354544.8</w:t>
            </w:r>
            <w:r w:rsidRPr="00C356DC">
              <w:rPr>
                <w:sz w:val="24"/>
                <w:szCs w:val="24"/>
              </w:rPr>
              <w:t>7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55°4′15.1″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157°45′25.9″</w:t>
            </w:r>
          </w:p>
        </w:tc>
      </w:tr>
      <w:tr w:rsidR="00C356DC" w:rsidRPr="00746326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</w:t>
            </w:r>
            <w:r w:rsidRPr="00C356DC">
              <w:rPr>
                <w:sz w:val="24"/>
                <w:szCs w:val="24"/>
              </w:rPr>
              <w:t>7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789297.0</w:t>
            </w:r>
            <w:r w:rsidRPr="00C356DC">
              <w:rPr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1354516.96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55°4′29.8″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157°45′24.1″</w:t>
            </w:r>
          </w:p>
        </w:tc>
      </w:tr>
      <w:tr w:rsidR="00C356DC" w:rsidRPr="00746326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18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  <w:lang w:val="en-US"/>
              </w:rPr>
            </w:pPr>
            <w:r w:rsidRPr="00C356DC">
              <w:rPr>
                <w:sz w:val="24"/>
                <w:szCs w:val="24"/>
                <w:lang w:val="en-US"/>
              </w:rPr>
              <w:t>789430.34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  <w:lang w:val="en-US"/>
              </w:rPr>
            </w:pPr>
            <w:r w:rsidRPr="00C356DC">
              <w:rPr>
                <w:sz w:val="24"/>
                <w:szCs w:val="24"/>
                <w:lang w:val="en-US"/>
              </w:rPr>
              <w:t>1355347.57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55°4′34.4″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157°46′10.8″</w:t>
            </w:r>
          </w:p>
        </w:tc>
      </w:tr>
    </w:tbl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006A4A" w:rsidRDefault="00006A4A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8E51ED" w:rsidRDefault="00680539" w:rsidP="006805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 w:rsidRPr="00680539">
        <w:rPr>
          <w:szCs w:val="28"/>
        </w:rPr>
        <w:lastRenderedPageBreak/>
        <w:t>Раздел 3. Карта-схема границ П</w:t>
      </w:r>
      <w:r w:rsidRPr="00680539">
        <w:rPr>
          <w:rFonts w:cs="Times New Roman"/>
          <w:color w:val="000000"/>
          <w:szCs w:val="28"/>
        </w:rPr>
        <w:t>амятника природы</w:t>
      </w:r>
      <w:r w:rsidR="00C356DC">
        <w:rPr>
          <w:rFonts w:cs="Times New Roman"/>
          <w:color w:val="000000"/>
          <w:szCs w:val="28"/>
        </w:rPr>
        <w:t xml:space="preserve"> и его охранной зоны</w:t>
      </w:r>
    </w:p>
    <w:p w:rsidR="008E51ED" w:rsidRDefault="008E51ED" w:rsidP="008E51ED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8E51ED" w:rsidRDefault="00BE2F80" w:rsidP="008E51ED">
      <w:pPr>
        <w:autoSpaceDE w:val="0"/>
        <w:autoSpaceDN w:val="0"/>
        <w:adjustRightInd w:val="0"/>
        <w:jc w:val="center"/>
        <w:rPr>
          <w:szCs w:val="28"/>
        </w:rPr>
      </w:pPr>
      <w:r w:rsidRPr="00BE2F80">
        <w:rPr>
          <w:noProof/>
          <w:szCs w:val="28"/>
        </w:rPr>
        <w:drawing>
          <wp:inline distT="0" distB="0" distL="0" distR="0">
            <wp:extent cx="5847490" cy="8196161"/>
            <wp:effectExtent l="19050" t="19050" r="20320" b="14605"/>
            <wp:docPr id="3" name="Рисунок 3" descr="D:\Мои документы\Рабочий стол\Карта границ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Карта границ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4623" r="1930" b="8989"/>
                    <a:stretch/>
                  </pic:blipFill>
                  <pic:spPr bwMode="auto">
                    <a:xfrm>
                      <a:off x="0" y="0"/>
                      <a:ext cx="5857792" cy="8210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A5B" w:rsidRDefault="00115A5B" w:rsidP="008E51ED">
      <w:pPr>
        <w:autoSpaceDE w:val="0"/>
        <w:autoSpaceDN w:val="0"/>
        <w:adjustRightInd w:val="0"/>
        <w:jc w:val="center"/>
        <w:rPr>
          <w:szCs w:val="28"/>
        </w:rPr>
      </w:pPr>
    </w:p>
    <w:sectPr w:rsidR="00115A5B" w:rsidSect="00FC378C">
      <w:headerReference w:type="default" r:id="rId10"/>
      <w:footerReference w:type="default" r:id="rId11"/>
      <w:footerReference w:type="first" r:id="rId12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6F2" w:rsidRDefault="007336F2" w:rsidP="004A3EF4">
      <w:r>
        <w:separator/>
      </w:r>
    </w:p>
  </w:endnote>
  <w:endnote w:type="continuationSeparator" w:id="0">
    <w:p w:rsidR="007336F2" w:rsidRDefault="007336F2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1FA" w:rsidRPr="00EE00A1" w:rsidRDefault="009871FA">
    <w:pPr>
      <w:pStyle w:val="aff"/>
      <w:jc w:val="right"/>
      <w:rPr>
        <w:sz w:val="22"/>
        <w:szCs w:val="22"/>
      </w:rPr>
    </w:pPr>
  </w:p>
  <w:p w:rsidR="009871FA" w:rsidRDefault="009871FA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1FA" w:rsidRPr="00EE00A1" w:rsidRDefault="009871FA">
    <w:pPr>
      <w:pStyle w:val="aff"/>
      <w:jc w:val="right"/>
      <w:rPr>
        <w:sz w:val="22"/>
        <w:szCs w:val="22"/>
      </w:rPr>
    </w:pPr>
  </w:p>
  <w:p w:rsidR="009871FA" w:rsidRDefault="009871FA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6F2" w:rsidRDefault="007336F2" w:rsidP="004A3EF4">
      <w:r>
        <w:separator/>
      </w:r>
    </w:p>
  </w:footnote>
  <w:footnote w:type="continuationSeparator" w:id="0">
    <w:p w:rsidR="007336F2" w:rsidRDefault="007336F2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3153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871FA" w:rsidRPr="00234A61" w:rsidRDefault="009871FA">
        <w:pPr>
          <w:pStyle w:val="af5"/>
          <w:jc w:val="center"/>
          <w:rPr>
            <w:sz w:val="24"/>
            <w:szCs w:val="24"/>
          </w:rPr>
        </w:pPr>
        <w:r w:rsidRPr="00234A61">
          <w:rPr>
            <w:sz w:val="24"/>
            <w:szCs w:val="24"/>
          </w:rPr>
          <w:fldChar w:fldCharType="begin"/>
        </w:r>
        <w:r w:rsidRPr="00234A61">
          <w:rPr>
            <w:sz w:val="24"/>
            <w:szCs w:val="24"/>
          </w:rPr>
          <w:instrText>PAGE   \* MERGEFORMAT</w:instrText>
        </w:r>
        <w:r w:rsidRPr="00234A61">
          <w:rPr>
            <w:sz w:val="24"/>
            <w:szCs w:val="24"/>
          </w:rPr>
          <w:fldChar w:fldCharType="separate"/>
        </w:r>
        <w:r w:rsidR="00F630DB">
          <w:rPr>
            <w:noProof/>
            <w:sz w:val="24"/>
            <w:szCs w:val="24"/>
          </w:rPr>
          <w:t>10</w:t>
        </w:r>
        <w:r w:rsidRPr="00234A61">
          <w:rPr>
            <w:sz w:val="24"/>
            <w:szCs w:val="24"/>
          </w:rPr>
          <w:fldChar w:fldCharType="end"/>
        </w:r>
      </w:p>
    </w:sdtContent>
  </w:sdt>
  <w:p w:rsidR="009871FA" w:rsidRDefault="009871FA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7495E"/>
    <w:multiLevelType w:val="hybridMultilevel"/>
    <w:tmpl w:val="CD8E721C"/>
    <w:lvl w:ilvl="0" w:tplc="852C811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5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4C081F7D"/>
    <w:multiLevelType w:val="multilevel"/>
    <w:tmpl w:val="63CAA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2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C707D1"/>
    <w:multiLevelType w:val="hybridMultilevel"/>
    <w:tmpl w:val="F468FF72"/>
    <w:lvl w:ilvl="0" w:tplc="B412C6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6"/>
  </w:num>
  <w:num w:numId="4">
    <w:abstractNumId w:val="30"/>
  </w:num>
  <w:num w:numId="5">
    <w:abstractNumId w:val="25"/>
  </w:num>
  <w:num w:numId="6">
    <w:abstractNumId w:val="2"/>
  </w:num>
  <w:num w:numId="7">
    <w:abstractNumId w:val="18"/>
  </w:num>
  <w:num w:numId="8">
    <w:abstractNumId w:val="10"/>
  </w:num>
  <w:num w:numId="9">
    <w:abstractNumId w:val="28"/>
  </w:num>
  <w:num w:numId="10">
    <w:abstractNumId w:val="24"/>
  </w:num>
  <w:num w:numId="11">
    <w:abstractNumId w:val="3"/>
  </w:num>
  <w:num w:numId="12">
    <w:abstractNumId w:val="7"/>
  </w:num>
  <w:num w:numId="13">
    <w:abstractNumId w:val="8"/>
  </w:num>
  <w:num w:numId="14">
    <w:abstractNumId w:val="16"/>
  </w:num>
  <w:num w:numId="15">
    <w:abstractNumId w:val="6"/>
  </w:num>
  <w:num w:numId="16">
    <w:abstractNumId w:val="12"/>
  </w:num>
  <w:num w:numId="17">
    <w:abstractNumId w:val="29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0"/>
  </w:num>
  <w:num w:numId="21">
    <w:abstractNumId w:val="23"/>
  </w:num>
  <w:num w:numId="22">
    <w:abstractNumId w:val="31"/>
  </w:num>
  <w:num w:numId="23">
    <w:abstractNumId w:val="35"/>
  </w:num>
  <w:num w:numId="24">
    <w:abstractNumId w:val="19"/>
  </w:num>
  <w:num w:numId="25">
    <w:abstractNumId w:val="36"/>
  </w:num>
  <w:num w:numId="26">
    <w:abstractNumId w:val="21"/>
  </w:num>
  <w:num w:numId="27">
    <w:abstractNumId w:val="22"/>
  </w:num>
  <w:num w:numId="28">
    <w:abstractNumId w:val="14"/>
  </w:num>
  <w:num w:numId="29">
    <w:abstractNumId w:val="37"/>
  </w:num>
  <w:num w:numId="30">
    <w:abstractNumId w:val="34"/>
  </w:num>
  <w:num w:numId="31">
    <w:abstractNumId w:val="5"/>
  </w:num>
  <w:num w:numId="32">
    <w:abstractNumId w:val="9"/>
  </w:num>
  <w:num w:numId="33">
    <w:abstractNumId w:val="32"/>
  </w:num>
  <w:num w:numId="34">
    <w:abstractNumId w:val="33"/>
  </w:num>
  <w:num w:numId="35">
    <w:abstractNumId w:val="27"/>
  </w:num>
  <w:num w:numId="36">
    <w:abstractNumId w:val="17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18D"/>
    <w:rsid w:val="00001D2D"/>
    <w:rsid w:val="000033CA"/>
    <w:rsid w:val="00003BF3"/>
    <w:rsid w:val="00006A4A"/>
    <w:rsid w:val="00006B33"/>
    <w:rsid w:val="00006BA8"/>
    <w:rsid w:val="000078D1"/>
    <w:rsid w:val="00007C53"/>
    <w:rsid w:val="00011D86"/>
    <w:rsid w:val="00014182"/>
    <w:rsid w:val="00014950"/>
    <w:rsid w:val="00014BD7"/>
    <w:rsid w:val="000154E6"/>
    <w:rsid w:val="00015EA6"/>
    <w:rsid w:val="000165B4"/>
    <w:rsid w:val="00016A11"/>
    <w:rsid w:val="000172DA"/>
    <w:rsid w:val="00020703"/>
    <w:rsid w:val="0002282B"/>
    <w:rsid w:val="00023345"/>
    <w:rsid w:val="000237CA"/>
    <w:rsid w:val="00023C06"/>
    <w:rsid w:val="00024903"/>
    <w:rsid w:val="000251BA"/>
    <w:rsid w:val="0002636E"/>
    <w:rsid w:val="000308EB"/>
    <w:rsid w:val="00030A00"/>
    <w:rsid w:val="0003167A"/>
    <w:rsid w:val="00033192"/>
    <w:rsid w:val="0003339C"/>
    <w:rsid w:val="00033891"/>
    <w:rsid w:val="000342FD"/>
    <w:rsid w:val="0003540A"/>
    <w:rsid w:val="00035838"/>
    <w:rsid w:val="0003596E"/>
    <w:rsid w:val="000364C1"/>
    <w:rsid w:val="0003687B"/>
    <w:rsid w:val="00037D22"/>
    <w:rsid w:val="0004002E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0DC7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57BBD"/>
    <w:rsid w:val="00060AF4"/>
    <w:rsid w:val="000618C7"/>
    <w:rsid w:val="0006209A"/>
    <w:rsid w:val="000627B2"/>
    <w:rsid w:val="00062BFF"/>
    <w:rsid w:val="00062FB8"/>
    <w:rsid w:val="00063899"/>
    <w:rsid w:val="000650CA"/>
    <w:rsid w:val="0006526A"/>
    <w:rsid w:val="00066278"/>
    <w:rsid w:val="000664C3"/>
    <w:rsid w:val="0006688E"/>
    <w:rsid w:val="000668CB"/>
    <w:rsid w:val="00066B92"/>
    <w:rsid w:val="00070B1E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3CEB"/>
    <w:rsid w:val="00095ECA"/>
    <w:rsid w:val="00096294"/>
    <w:rsid w:val="00096EFB"/>
    <w:rsid w:val="00096F62"/>
    <w:rsid w:val="0009755A"/>
    <w:rsid w:val="000A02A2"/>
    <w:rsid w:val="000A1136"/>
    <w:rsid w:val="000A141D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58E2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744"/>
    <w:rsid w:val="000C6BD0"/>
    <w:rsid w:val="000C7D04"/>
    <w:rsid w:val="000D0AB8"/>
    <w:rsid w:val="000D2225"/>
    <w:rsid w:val="000D2330"/>
    <w:rsid w:val="000D3A6F"/>
    <w:rsid w:val="000D3F7C"/>
    <w:rsid w:val="000D40DB"/>
    <w:rsid w:val="000D4B62"/>
    <w:rsid w:val="000D4D3C"/>
    <w:rsid w:val="000D51B9"/>
    <w:rsid w:val="000D7F39"/>
    <w:rsid w:val="000E1018"/>
    <w:rsid w:val="000E1392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E7FD3"/>
    <w:rsid w:val="000F04A6"/>
    <w:rsid w:val="000F0DB7"/>
    <w:rsid w:val="000F52B0"/>
    <w:rsid w:val="000F5668"/>
    <w:rsid w:val="000F5850"/>
    <w:rsid w:val="000F5AE7"/>
    <w:rsid w:val="000F6598"/>
    <w:rsid w:val="000F6C45"/>
    <w:rsid w:val="000F6CB5"/>
    <w:rsid w:val="000F6E50"/>
    <w:rsid w:val="000F7854"/>
    <w:rsid w:val="00101DD7"/>
    <w:rsid w:val="0010282C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08A0"/>
    <w:rsid w:val="001112B2"/>
    <w:rsid w:val="00112559"/>
    <w:rsid w:val="00115542"/>
    <w:rsid w:val="00115A5B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0D2D"/>
    <w:rsid w:val="00131025"/>
    <w:rsid w:val="001313A2"/>
    <w:rsid w:val="00131BA1"/>
    <w:rsid w:val="00132914"/>
    <w:rsid w:val="001330E3"/>
    <w:rsid w:val="00133DD1"/>
    <w:rsid w:val="0013408A"/>
    <w:rsid w:val="001366F8"/>
    <w:rsid w:val="00137142"/>
    <w:rsid w:val="001403BE"/>
    <w:rsid w:val="001407F3"/>
    <w:rsid w:val="001416D6"/>
    <w:rsid w:val="00142E1F"/>
    <w:rsid w:val="0014396F"/>
    <w:rsid w:val="0014411D"/>
    <w:rsid w:val="00144638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56F90"/>
    <w:rsid w:val="00160429"/>
    <w:rsid w:val="00161B3B"/>
    <w:rsid w:val="00161D29"/>
    <w:rsid w:val="0016523D"/>
    <w:rsid w:val="00165464"/>
    <w:rsid w:val="001655E1"/>
    <w:rsid w:val="00165FFB"/>
    <w:rsid w:val="001661F0"/>
    <w:rsid w:val="001663C2"/>
    <w:rsid w:val="0016725E"/>
    <w:rsid w:val="00167990"/>
    <w:rsid w:val="00172CC0"/>
    <w:rsid w:val="00174B78"/>
    <w:rsid w:val="00174D5F"/>
    <w:rsid w:val="00175B2B"/>
    <w:rsid w:val="001768E3"/>
    <w:rsid w:val="001774E8"/>
    <w:rsid w:val="001775CB"/>
    <w:rsid w:val="0018106E"/>
    <w:rsid w:val="00182020"/>
    <w:rsid w:val="00183328"/>
    <w:rsid w:val="00183D07"/>
    <w:rsid w:val="00184924"/>
    <w:rsid w:val="001855D4"/>
    <w:rsid w:val="00185CED"/>
    <w:rsid w:val="0019013A"/>
    <w:rsid w:val="00191459"/>
    <w:rsid w:val="00192FB1"/>
    <w:rsid w:val="00193037"/>
    <w:rsid w:val="00193106"/>
    <w:rsid w:val="00194120"/>
    <w:rsid w:val="0019426E"/>
    <w:rsid w:val="0019464B"/>
    <w:rsid w:val="001954CC"/>
    <w:rsid w:val="00195A07"/>
    <w:rsid w:val="00196D91"/>
    <w:rsid w:val="00197F62"/>
    <w:rsid w:val="001A072F"/>
    <w:rsid w:val="001A1616"/>
    <w:rsid w:val="001A228C"/>
    <w:rsid w:val="001A23AC"/>
    <w:rsid w:val="001A364C"/>
    <w:rsid w:val="001A48C8"/>
    <w:rsid w:val="001A5EA9"/>
    <w:rsid w:val="001A78E9"/>
    <w:rsid w:val="001B12DB"/>
    <w:rsid w:val="001B162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619"/>
    <w:rsid w:val="001D1EFF"/>
    <w:rsid w:val="001D2491"/>
    <w:rsid w:val="001D2EBE"/>
    <w:rsid w:val="001D30EF"/>
    <w:rsid w:val="001D31CB"/>
    <w:rsid w:val="001D3B1D"/>
    <w:rsid w:val="001D3BFC"/>
    <w:rsid w:val="001D5756"/>
    <w:rsid w:val="001D5C96"/>
    <w:rsid w:val="001E10BB"/>
    <w:rsid w:val="001E20FC"/>
    <w:rsid w:val="001E6662"/>
    <w:rsid w:val="001E73C8"/>
    <w:rsid w:val="001F10E9"/>
    <w:rsid w:val="001F170B"/>
    <w:rsid w:val="001F275B"/>
    <w:rsid w:val="001F3019"/>
    <w:rsid w:val="001F32B4"/>
    <w:rsid w:val="001F3DD3"/>
    <w:rsid w:val="001F5B5D"/>
    <w:rsid w:val="001F602E"/>
    <w:rsid w:val="001F7425"/>
    <w:rsid w:val="001F77B8"/>
    <w:rsid w:val="001F7FB1"/>
    <w:rsid w:val="002002A3"/>
    <w:rsid w:val="00200B9B"/>
    <w:rsid w:val="0020294D"/>
    <w:rsid w:val="00203101"/>
    <w:rsid w:val="00204E2C"/>
    <w:rsid w:val="00206C39"/>
    <w:rsid w:val="002070E0"/>
    <w:rsid w:val="0020734F"/>
    <w:rsid w:val="0021064B"/>
    <w:rsid w:val="00211426"/>
    <w:rsid w:val="00211E07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3A19"/>
    <w:rsid w:val="00234A61"/>
    <w:rsid w:val="00234FF5"/>
    <w:rsid w:val="0024019E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9BB"/>
    <w:rsid w:val="00255EC6"/>
    <w:rsid w:val="00257F00"/>
    <w:rsid w:val="00260344"/>
    <w:rsid w:val="00260D60"/>
    <w:rsid w:val="00260F62"/>
    <w:rsid w:val="00263370"/>
    <w:rsid w:val="002645C8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6A1"/>
    <w:rsid w:val="00284C44"/>
    <w:rsid w:val="00286CA2"/>
    <w:rsid w:val="0028764E"/>
    <w:rsid w:val="00287735"/>
    <w:rsid w:val="00287A99"/>
    <w:rsid w:val="00290B24"/>
    <w:rsid w:val="00293119"/>
    <w:rsid w:val="002932E3"/>
    <w:rsid w:val="002945E2"/>
    <w:rsid w:val="00295958"/>
    <w:rsid w:val="00295BF8"/>
    <w:rsid w:val="00295F23"/>
    <w:rsid w:val="00296704"/>
    <w:rsid w:val="002967E9"/>
    <w:rsid w:val="00296996"/>
    <w:rsid w:val="002975D1"/>
    <w:rsid w:val="002A0B6B"/>
    <w:rsid w:val="002A2F0E"/>
    <w:rsid w:val="002A37DB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156"/>
    <w:rsid w:val="002D2792"/>
    <w:rsid w:val="002D3506"/>
    <w:rsid w:val="002D4399"/>
    <w:rsid w:val="002D57E4"/>
    <w:rsid w:val="002D7CDD"/>
    <w:rsid w:val="002E068D"/>
    <w:rsid w:val="002E0941"/>
    <w:rsid w:val="002E0A3F"/>
    <w:rsid w:val="002E0C78"/>
    <w:rsid w:val="002E41D0"/>
    <w:rsid w:val="002E71C9"/>
    <w:rsid w:val="002E71EA"/>
    <w:rsid w:val="002E7B6B"/>
    <w:rsid w:val="002F056E"/>
    <w:rsid w:val="002F3945"/>
    <w:rsid w:val="002F3F4C"/>
    <w:rsid w:val="002F436C"/>
    <w:rsid w:val="002F644C"/>
    <w:rsid w:val="002F6A6A"/>
    <w:rsid w:val="002F6E7D"/>
    <w:rsid w:val="0030054F"/>
    <w:rsid w:val="00300E73"/>
    <w:rsid w:val="00303BD8"/>
    <w:rsid w:val="00304F1E"/>
    <w:rsid w:val="0030564C"/>
    <w:rsid w:val="00305BAE"/>
    <w:rsid w:val="00307F6F"/>
    <w:rsid w:val="003101A0"/>
    <w:rsid w:val="00310A2E"/>
    <w:rsid w:val="0031153E"/>
    <w:rsid w:val="00311616"/>
    <w:rsid w:val="00311682"/>
    <w:rsid w:val="00312604"/>
    <w:rsid w:val="00315304"/>
    <w:rsid w:val="00316622"/>
    <w:rsid w:val="00317EA7"/>
    <w:rsid w:val="00321169"/>
    <w:rsid w:val="0032154D"/>
    <w:rsid w:val="00323136"/>
    <w:rsid w:val="00323222"/>
    <w:rsid w:val="0032617B"/>
    <w:rsid w:val="00326C6B"/>
    <w:rsid w:val="00326FC2"/>
    <w:rsid w:val="00330870"/>
    <w:rsid w:val="00330ECC"/>
    <w:rsid w:val="00331472"/>
    <w:rsid w:val="00333ABE"/>
    <w:rsid w:val="00333D9F"/>
    <w:rsid w:val="0033421B"/>
    <w:rsid w:val="0033718D"/>
    <w:rsid w:val="00337F2C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46FFE"/>
    <w:rsid w:val="00350E5E"/>
    <w:rsid w:val="00354057"/>
    <w:rsid w:val="00354139"/>
    <w:rsid w:val="00356AD4"/>
    <w:rsid w:val="00356B0E"/>
    <w:rsid w:val="00356BD5"/>
    <w:rsid w:val="00356C62"/>
    <w:rsid w:val="00356FAE"/>
    <w:rsid w:val="00362BAC"/>
    <w:rsid w:val="00362C56"/>
    <w:rsid w:val="00363AC1"/>
    <w:rsid w:val="00365BE0"/>
    <w:rsid w:val="0036678A"/>
    <w:rsid w:val="00370B80"/>
    <w:rsid w:val="00371945"/>
    <w:rsid w:val="00371B6A"/>
    <w:rsid w:val="003727D1"/>
    <w:rsid w:val="00373910"/>
    <w:rsid w:val="00373EF6"/>
    <w:rsid w:val="0037431E"/>
    <w:rsid w:val="003748C8"/>
    <w:rsid w:val="003761C2"/>
    <w:rsid w:val="003769B3"/>
    <w:rsid w:val="00376DF4"/>
    <w:rsid w:val="0037722C"/>
    <w:rsid w:val="00377231"/>
    <w:rsid w:val="00377B3F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2AF"/>
    <w:rsid w:val="00396465"/>
    <w:rsid w:val="003A093C"/>
    <w:rsid w:val="003A22D3"/>
    <w:rsid w:val="003A2B57"/>
    <w:rsid w:val="003A38C8"/>
    <w:rsid w:val="003A4413"/>
    <w:rsid w:val="003A444B"/>
    <w:rsid w:val="003A5C55"/>
    <w:rsid w:val="003A6C8E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2966"/>
    <w:rsid w:val="003C3F79"/>
    <w:rsid w:val="003C406F"/>
    <w:rsid w:val="003C40F8"/>
    <w:rsid w:val="003C4BBC"/>
    <w:rsid w:val="003C6F83"/>
    <w:rsid w:val="003C703C"/>
    <w:rsid w:val="003C7A2D"/>
    <w:rsid w:val="003D010D"/>
    <w:rsid w:val="003D0BD3"/>
    <w:rsid w:val="003D18F9"/>
    <w:rsid w:val="003D3DA1"/>
    <w:rsid w:val="003D4291"/>
    <w:rsid w:val="003D4A61"/>
    <w:rsid w:val="003D6772"/>
    <w:rsid w:val="003D6853"/>
    <w:rsid w:val="003D7270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E7DB0"/>
    <w:rsid w:val="003F01AB"/>
    <w:rsid w:val="003F04AF"/>
    <w:rsid w:val="003F20D1"/>
    <w:rsid w:val="003F2CDE"/>
    <w:rsid w:val="003F4AEA"/>
    <w:rsid w:val="003F5167"/>
    <w:rsid w:val="003F5CBE"/>
    <w:rsid w:val="003F6148"/>
    <w:rsid w:val="003F61C3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539"/>
    <w:rsid w:val="00410AA0"/>
    <w:rsid w:val="00410EB3"/>
    <w:rsid w:val="00410F0B"/>
    <w:rsid w:val="00411179"/>
    <w:rsid w:val="004111CF"/>
    <w:rsid w:val="0041148E"/>
    <w:rsid w:val="00411E6C"/>
    <w:rsid w:val="004130B0"/>
    <w:rsid w:val="004145EB"/>
    <w:rsid w:val="004159A2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0A84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06C0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1A7"/>
    <w:rsid w:val="0047035C"/>
    <w:rsid w:val="00470B30"/>
    <w:rsid w:val="00472616"/>
    <w:rsid w:val="00473D9F"/>
    <w:rsid w:val="00474866"/>
    <w:rsid w:val="004750D5"/>
    <w:rsid w:val="00475423"/>
    <w:rsid w:val="00475CFD"/>
    <w:rsid w:val="00475CFE"/>
    <w:rsid w:val="004767A9"/>
    <w:rsid w:val="004772C0"/>
    <w:rsid w:val="004831BF"/>
    <w:rsid w:val="00484738"/>
    <w:rsid w:val="00485341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6EDB"/>
    <w:rsid w:val="0049723B"/>
    <w:rsid w:val="00497EDF"/>
    <w:rsid w:val="004A0884"/>
    <w:rsid w:val="004A0DD1"/>
    <w:rsid w:val="004A16CD"/>
    <w:rsid w:val="004A228B"/>
    <w:rsid w:val="004A2534"/>
    <w:rsid w:val="004A2940"/>
    <w:rsid w:val="004A3EF4"/>
    <w:rsid w:val="004A4028"/>
    <w:rsid w:val="004A5609"/>
    <w:rsid w:val="004A5DA8"/>
    <w:rsid w:val="004A5ECA"/>
    <w:rsid w:val="004A7647"/>
    <w:rsid w:val="004B1317"/>
    <w:rsid w:val="004B1C42"/>
    <w:rsid w:val="004B3804"/>
    <w:rsid w:val="004B3941"/>
    <w:rsid w:val="004B54D9"/>
    <w:rsid w:val="004B7233"/>
    <w:rsid w:val="004C01E9"/>
    <w:rsid w:val="004C0346"/>
    <w:rsid w:val="004C0561"/>
    <w:rsid w:val="004C0CDC"/>
    <w:rsid w:val="004C0ED6"/>
    <w:rsid w:val="004C1C5B"/>
    <w:rsid w:val="004C221F"/>
    <w:rsid w:val="004C2515"/>
    <w:rsid w:val="004C4266"/>
    <w:rsid w:val="004C427C"/>
    <w:rsid w:val="004C6983"/>
    <w:rsid w:val="004C7387"/>
    <w:rsid w:val="004D08B2"/>
    <w:rsid w:val="004D09A1"/>
    <w:rsid w:val="004D1ED5"/>
    <w:rsid w:val="004D5039"/>
    <w:rsid w:val="004D5E76"/>
    <w:rsid w:val="004D60A7"/>
    <w:rsid w:val="004D6A08"/>
    <w:rsid w:val="004D735E"/>
    <w:rsid w:val="004D7590"/>
    <w:rsid w:val="004D7934"/>
    <w:rsid w:val="004D7D92"/>
    <w:rsid w:val="004E261D"/>
    <w:rsid w:val="004E2C14"/>
    <w:rsid w:val="004E2ED3"/>
    <w:rsid w:val="004E407A"/>
    <w:rsid w:val="004E443A"/>
    <w:rsid w:val="004E4EE8"/>
    <w:rsid w:val="004E5607"/>
    <w:rsid w:val="004E5B11"/>
    <w:rsid w:val="004E6789"/>
    <w:rsid w:val="004E6966"/>
    <w:rsid w:val="004E69CC"/>
    <w:rsid w:val="004E7B19"/>
    <w:rsid w:val="004F0EF7"/>
    <w:rsid w:val="004F12CD"/>
    <w:rsid w:val="004F1A40"/>
    <w:rsid w:val="004F21C2"/>
    <w:rsid w:val="004F3959"/>
    <w:rsid w:val="004F4D2F"/>
    <w:rsid w:val="004F75A6"/>
    <w:rsid w:val="00500323"/>
    <w:rsid w:val="00501AAA"/>
    <w:rsid w:val="0050206C"/>
    <w:rsid w:val="005023F6"/>
    <w:rsid w:val="0050335E"/>
    <w:rsid w:val="00503BDC"/>
    <w:rsid w:val="00503DB3"/>
    <w:rsid w:val="005041F8"/>
    <w:rsid w:val="00504B22"/>
    <w:rsid w:val="00504B33"/>
    <w:rsid w:val="00505823"/>
    <w:rsid w:val="005062A5"/>
    <w:rsid w:val="005066F7"/>
    <w:rsid w:val="00506C66"/>
    <w:rsid w:val="00507291"/>
    <w:rsid w:val="00510A3D"/>
    <w:rsid w:val="00510EF4"/>
    <w:rsid w:val="00513226"/>
    <w:rsid w:val="00513998"/>
    <w:rsid w:val="00514A6C"/>
    <w:rsid w:val="00514A95"/>
    <w:rsid w:val="0051727B"/>
    <w:rsid w:val="0051735D"/>
    <w:rsid w:val="00522143"/>
    <w:rsid w:val="00522A94"/>
    <w:rsid w:val="00522E6E"/>
    <w:rsid w:val="00523580"/>
    <w:rsid w:val="005235AB"/>
    <w:rsid w:val="005238D7"/>
    <w:rsid w:val="00523A07"/>
    <w:rsid w:val="005243E0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73E"/>
    <w:rsid w:val="005448D4"/>
    <w:rsid w:val="0054660E"/>
    <w:rsid w:val="0054784D"/>
    <w:rsid w:val="00550A90"/>
    <w:rsid w:val="0055266A"/>
    <w:rsid w:val="00552D44"/>
    <w:rsid w:val="00554071"/>
    <w:rsid w:val="00554361"/>
    <w:rsid w:val="005568D9"/>
    <w:rsid w:val="00556B82"/>
    <w:rsid w:val="00557A93"/>
    <w:rsid w:val="00560244"/>
    <w:rsid w:val="005618EF"/>
    <w:rsid w:val="00562D50"/>
    <w:rsid w:val="00567599"/>
    <w:rsid w:val="00571D52"/>
    <w:rsid w:val="00571DCF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57D"/>
    <w:rsid w:val="005901FA"/>
    <w:rsid w:val="00590D05"/>
    <w:rsid w:val="00591003"/>
    <w:rsid w:val="005910A2"/>
    <w:rsid w:val="0059198B"/>
    <w:rsid w:val="00592E22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29D1"/>
    <w:rsid w:val="005A2A09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B6DFD"/>
    <w:rsid w:val="005C3536"/>
    <w:rsid w:val="005C3E0E"/>
    <w:rsid w:val="005C48F1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18F"/>
    <w:rsid w:val="005E05CF"/>
    <w:rsid w:val="005E06FC"/>
    <w:rsid w:val="005E085E"/>
    <w:rsid w:val="005E15A7"/>
    <w:rsid w:val="005E1DF7"/>
    <w:rsid w:val="005E1E8A"/>
    <w:rsid w:val="005E2704"/>
    <w:rsid w:val="005E346F"/>
    <w:rsid w:val="005E6C31"/>
    <w:rsid w:val="005E7050"/>
    <w:rsid w:val="005F01A1"/>
    <w:rsid w:val="005F2782"/>
    <w:rsid w:val="005F3FE6"/>
    <w:rsid w:val="005F4E08"/>
    <w:rsid w:val="005F6D84"/>
    <w:rsid w:val="005F78DD"/>
    <w:rsid w:val="0060036B"/>
    <w:rsid w:val="00601005"/>
    <w:rsid w:val="00601ECB"/>
    <w:rsid w:val="006023F0"/>
    <w:rsid w:val="0060250B"/>
    <w:rsid w:val="00604709"/>
    <w:rsid w:val="006051F3"/>
    <w:rsid w:val="00606059"/>
    <w:rsid w:val="0061020B"/>
    <w:rsid w:val="00610680"/>
    <w:rsid w:val="006107CC"/>
    <w:rsid w:val="00612A00"/>
    <w:rsid w:val="00612C2C"/>
    <w:rsid w:val="00612FDA"/>
    <w:rsid w:val="006137C4"/>
    <w:rsid w:val="006137EF"/>
    <w:rsid w:val="00614DC2"/>
    <w:rsid w:val="00614ECD"/>
    <w:rsid w:val="006150B2"/>
    <w:rsid w:val="00616113"/>
    <w:rsid w:val="00616734"/>
    <w:rsid w:val="00616BC4"/>
    <w:rsid w:val="00617416"/>
    <w:rsid w:val="0061751C"/>
    <w:rsid w:val="00617D74"/>
    <w:rsid w:val="006206DF"/>
    <w:rsid w:val="00620793"/>
    <w:rsid w:val="00620A3C"/>
    <w:rsid w:val="00620FB0"/>
    <w:rsid w:val="00621700"/>
    <w:rsid w:val="0062260A"/>
    <w:rsid w:val="006232C4"/>
    <w:rsid w:val="0062397B"/>
    <w:rsid w:val="006247DA"/>
    <w:rsid w:val="0062524F"/>
    <w:rsid w:val="006263ED"/>
    <w:rsid w:val="006309A2"/>
    <w:rsid w:val="00630DC3"/>
    <w:rsid w:val="006310FE"/>
    <w:rsid w:val="00632063"/>
    <w:rsid w:val="00632852"/>
    <w:rsid w:val="00632F55"/>
    <w:rsid w:val="0063321D"/>
    <w:rsid w:val="00633DAE"/>
    <w:rsid w:val="0063409A"/>
    <w:rsid w:val="00634103"/>
    <w:rsid w:val="0063755D"/>
    <w:rsid w:val="00640ADC"/>
    <w:rsid w:val="00640CA0"/>
    <w:rsid w:val="00641C8E"/>
    <w:rsid w:val="006424B4"/>
    <w:rsid w:val="00643649"/>
    <w:rsid w:val="00645395"/>
    <w:rsid w:val="00646502"/>
    <w:rsid w:val="00646DC6"/>
    <w:rsid w:val="00650447"/>
    <w:rsid w:val="00650696"/>
    <w:rsid w:val="00650773"/>
    <w:rsid w:val="00650905"/>
    <w:rsid w:val="006515D7"/>
    <w:rsid w:val="00651E8A"/>
    <w:rsid w:val="00653EE1"/>
    <w:rsid w:val="00654623"/>
    <w:rsid w:val="006571FD"/>
    <w:rsid w:val="0066009A"/>
    <w:rsid w:val="0066016F"/>
    <w:rsid w:val="00660D42"/>
    <w:rsid w:val="00661160"/>
    <w:rsid w:val="00661B3E"/>
    <w:rsid w:val="00662566"/>
    <w:rsid w:val="00663BFB"/>
    <w:rsid w:val="00664487"/>
    <w:rsid w:val="00664EA3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0539"/>
    <w:rsid w:val="00681DDD"/>
    <w:rsid w:val="00684560"/>
    <w:rsid w:val="00685B40"/>
    <w:rsid w:val="00686045"/>
    <w:rsid w:val="00687292"/>
    <w:rsid w:val="006876BD"/>
    <w:rsid w:val="00687704"/>
    <w:rsid w:val="00687E8C"/>
    <w:rsid w:val="00690675"/>
    <w:rsid w:val="006907A3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19E"/>
    <w:rsid w:val="006A15DF"/>
    <w:rsid w:val="006A18D9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0DD"/>
    <w:rsid w:val="006B0909"/>
    <w:rsid w:val="006B2D07"/>
    <w:rsid w:val="006B2D53"/>
    <w:rsid w:val="006B3784"/>
    <w:rsid w:val="006B3EE2"/>
    <w:rsid w:val="006B40ED"/>
    <w:rsid w:val="006B43B3"/>
    <w:rsid w:val="006B473E"/>
    <w:rsid w:val="006B4AAE"/>
    <w:rsid w:val="006B5034"/>
    <w:rsid w:val="006B57DD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5FAD"/>
    <w:rsid w:val="006D6CFB"/>
    <w:rsid w:val="006E0816"/>
    <w:rsid w:val="006E3126"/>
    <w:rsid w:val="006E481C"/>
    <w:rsid w:val="006E4BAA"/>
    <w:rsid w:val="006E69D0"/>
    <w:rsid w:val="006E7CCE"/>
    <w:rsid w:val="006F05D3"/>
    <w:rsid w:val="006F0BDD"/>
    <w:rsid w:val="006F1FB1"/>
    <w:rsid w:val="006F222B"/>
    <w:rsid w:val="006F2587"/>
    <w:rsid w:val="006F2A75"/>
    <w:rsid w:val="006F2DC5"/>
    <w:rsid w:val="006F2F03"/>
    <w:rsid w:val="006F4DEB"/>
    <w:rsid w:val="006F7BA2"/>
    <w:rsid w:val="006F7CE9"/>
    <w:rsid w:val="00700E42"/>
    <w:rsid w:val="007011A4"/>
    <w:rsid w:val="00701338"/>
    <w:rsid w:val="00701421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3D4D"/>
    <w:rsid w:val="007145BA"/>
    <w:rsid w:val="00715ED3"/>
    <w:rsid w:val="0072209C"/>
    <w:rsid w:val="00722452"/>
    <w:rsid w:val="007255FB"/>
    <w:rsid w:val="00725A8C"/>
    <w:rsid w:val="0072768D"/>
    <w:rsid w:val="0073035F"/>
    <w:rsid w:val="007315DF"/>
    <w:rsid w:val="00732498"/>
    <w:rsid w:val="00732DFA"/>
    <w:rsid w:val="007336F2"/>
    <w:rsid w:val="00734084"/>
    <w:rsid w:val="00735DD1"/>
    <w:rsid w:val="00735F5C"/>
    <w:rsid w:val="00736707"/>
    <w:rsid w:val="0073703B"/>
    <w:rsid w:val="00740A08"/>
    <w:rsid w:val="00740C8C"/>
    <w:rsid w:val="007415C5"/>
    <w:rsid w:val="00741C13"/>
    <w:rsid w:val="00743D49"/>
    <w:rsid w:val="00746326"/>
    <w:rsid w:val="007505FB"/>
    <w:rsid w:val="00751A15"/>
    <w:rsid w:val="00751E57"/>
    <w:rsid w:val="00752534"/>
    <w:rsid w:val="00752994"/>
    <w:rsid w:val="00753A8A"/>
    <w:rsid w:val="00754447"/>
    <w:rsid w:val="00754A29"/>
    <w:rsid w:val="00756C54"/>
    <w:rsid w:val="00757075"/>
    <w:rsid w:val="007577E4"/>
    <w:rsid w:val="0076014C"/>
    <w:rsid w:val="00761515"/>
    <w:rsid w:val="00762267"/>
    <w:rsid w:val="00763F21"/>
    <w:rsid w:val="007641B0"/>
    <w:rsid w:val="0076451A"/>
    <w:rsid w:val="00764AAF"/>
    <w:rsid w:val="00765837"/>
    <w:rsid w:val="00765BE1"/>
    <w:rsid w:val="00765C31"/>
    <w:rsid w:val="007660DA"/>
    <w:rsid w:val="007707DB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2E22"/>
    <w:rsid w:val="007840EC"/>
    <w:rsid w:val="0078510E"/>
    <w:rsid w:val="0078553A"/>
    <w:rsid w:val="007855B7"/>
    <w:rsid w:val="00786BAE"/>
    <w:rsid w:val="007872CE"/>
    <w:rsid w:val="007904BE"/>
    <w:rsid w:val="00792898"/>
    <w:rsid w:val="00792EA6"/>
    <w:rsid w:val="007961D7"/>
    <w:rsid w:val="007963AA"/>
    <w:rsid w:val="007A00F5"/>
    <w:rsid w:val="007A2C1E"/>
    <w:rsid w:val="007A2F73"/>
    <w:rsid w:val="007A305C"/>
    <w:rsid w:val="007A3BCB"/>
    <w:rsid w:val="007A3F18"/>
    <w:rsid w:val="007A43D6"/>
    <w:rsid w:val="007A47EE"/>
    <w:rsid w:val="007A5CCB"/>
    <w:rsid w:val="007A768B"/>
    <w:rsid w:val="007A7F25"/>
    <w:rsid w:val="007B0201"/>
    <w:rsid w:val="007B16BF"/>
    <w:rsid w:val="007B1C8A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6DA5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D79C1"/>
    <w:rsid w:val="007E0DAD"/>
    <w:rsid w:val="007E1FA3"/>
    <w:rsid w:val="007E22B9"/>
    <w:rsid w:val="007E3914"/>
    <w:rsid w:val="007E3DC7"/>
    <w:rsid w:val="007E4BD7"/>
    <w:rsid w:val="007E4FBE"/>
    <w:rsid w:val="007E518B"/>
    <w:rsid w:val="007E5D9F"/>
    <w:rsid w:val="007E6DF0"/>
    <w:rsid w:val="007E6E34"/>
    <w:rsid w:val="007E739E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5AA"/>
    <w:rsid w:val="00800C5A"/>
    <w:rsid w:val="00800DA0"/>
    <w:rsid w:val="00800FC8"/>
    <w:rsid w:val="0080237C"/>
    <w:rsid w:val="0080242C"/>
    <w:rsid w:val="00802AB1"/>
    <w:rsid w:val="0080300C"/>
    <w:rsid w:val="00804421"/>
    <w:rsid w:val="0080447C"/>
    <w:rsid w:val="00806D14"/>
    <w:rsid w:val="00806FF4"/>
    <w:rsid w:val="008070AD"/>
    <w:rsid w:val="0081155D"/>
    <w:rsid w:val="00811803"/>
    <w:rsid w:val="00811998"/>
    <w:rsid w:val="00811A65"/>
    <w:rsid w:val="00813EEC"/>
    <w:rsid w:val="008144EA"/>
    <w:rsid w:val="0081594E"/>
    <w:rsid w:val="0081662A"/>
    <w:rsid w:val="00816995"/>
    <w:rsid w:val="008203E8"/>
    <w:rsid w:val="00820B49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16B2"/>
    <w:rsid w:val="008632EF"/>
    <w:rsid w:val="008643D4"/>
    <w:rsid w:val="0086485C"/>
    <w:rsid w:val="00866AE5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7D5"/>
    <w:rsid w:val="0088684A"/>
    <w:rsid w:val="00886B61"/>
    <w:rsid w:val="00887562"/>
    <w:rsid w:val="0088789B"/>
    <w:rsid w:val="008909A5"/>
    <w:rsid w:val="00891FA2"/>
    <w:rsid w:val="0089215F"/>
    <w:rsid w:val="00893291"/>
    <w:rsid w:val="00896501"/>
    <w:rsid w:val="00896E1C"/>
    <w:rsid w:val="0089772E"/>
    <w:rsid w:val="0089773F"/>
    <w:rsid w:val="008A0149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78C"/>
    <w:rsid w:val="008A68B0"/>
    <w:rsid w:val="008B070B"/>
    <w:rsid w:val="008B075B"/>
    <w:rsid w:val="008B0ABA"/>
    <w:rsid w:val="008B1B71"/>
    <w:rsid w:val="008B2624"/>
    <w:rsid w:val="008B2723"/>
    <w:rsid w:val="008B27E1"/>
    <w:rsid w:val="008B32DF"/>
    <w:rsid w:val="008B4A80"/>
    <w:rsid w:val="008B4D0F"/>
    <w:rsid w:val="008B52D7"/>
    <w:rsid w:val="008B6AC5"/>
    <w:rsid w:val="008C0AAB"/>
    <w:rsid w:val="008C1108"/>
    <w:rsid w:val="008C133E"/>
    <w:rsid w:val="008C1BE4"/>
    <w:rsid w:val="008C1F64"/>
    <w:rsid w:val="008C3320"/>
    <w:rsid w:val="008C469B"/>
    <w:rsid w:val="008C479A"/>
    <w:rsid w:val="008C498A"/>
    <w:rsid w:val="008C6385"/>
    <w:rsid w:val="008C6984"/>
    <w:rsid w:val="008C6B3F"/>
    <w:rsid w:val="008C6FAA"/>
    <w:rsid w:val="008C74FA"/>
    <w:rsid w:val="008D0BCE"/>
    <w:rsid w:val="008D1124"/>
    <w:rsid w:val="008D1314"/>
    <w:rsid w:val="008D449C"/>
    <w:rsid w:val="008D4BFB"/>
    <w:rsid w:val="008D622E"/>
    <w:rsid w:val="008D7CBB"/>
    <w:rsid w:val="008E3B9F"/>
    <w:rsid w:val="008E3C9F"/>
    <w:rsid w:val="008E3CEA"/>
    <w:rsid w:val="008E4006"/>
    <w:rsid w:val="008E51ED"/>
    <w:rsid w:val="008E79E3"/>
    <w:rsid w:val="008F025A"/>
    <w:rsid w:val="008F05BC"/>
    <w:rsid w:val="008F0FA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CB9"/>
    <w:rsid w:val="009121DE"/>
    <w:rsid w:val="00912564"/>
    <w:rsid w:val="00912A2C"/>
    <w:rsid w:val="00912F7E"/>
    <w:rsid w:val="00914A14"/>
    <w:rsid w:val="00917EC3"/>
    <w:rsid w:val="009207D0"/>
    <w:rsid w:val="009211C7"/>
    <w:rsid w:val="009212CE"/>
    <w:rsid w:val="00921F06"/>
    <w:rsid w:val="00922600"/>
    <w:rsid w:val="009231E0"/>
    <w:rsid w:val="00923592"/>
    <w:rsid w:val="00923A6B"/>
    <w:rsid w:val="0092487F"/>
    <w:rsid w:val="009251BA"/>
    <w:rsid w:val="00925433"/>
    <w:rsid w:val="009276B9"/>
    <w:rsid w:val="0092798C"/>
    <w:rsid w:val="009308E3"/>
    <w:rsid w:val="00930EDB"/>
    <w:rsid w:val="00930F3F"/>
    <w:rsid w:val="009329BA"/>
    <w:rsid w:val="00933B36"/>
    <w:rsid w:val="00935384"/>
    <w:rsid w:val="0093559C"/>
    <w:rsid w:val="00940820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5355"/>
    <w:rsid w:val="009758E2"/>
    <w:rsid w:val="00975C44"/>
    <w:rsid w:val="009775A2"/>
    <w:rsid w:val="00977CE1"/>
    <w:rsid w:val="00980BB8"/>
    <w:rsid w:val="0098179E"/>
    <w:rsid w:val="00981AA4"/>
    <w:rsid w:val="009820AF"/>
    <w:rsid w:val="00982C20"/>
    <w:rsid w:val="009842AB"/>
    <w:rsid w:val="0098482F"/>
    <w:rsid w:val="009849AC"/>
    <w:rsid w:val="00984AB8"/>
    <w:rsid w:val="00984D8A"/>
    <w:rsid w:val="00985839"/>
    <w:rsid w:val="00986936"/>
    <w:rsid w:val="009871FA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3C52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25D"/>
    <w:rsid w:val="009C1838"/>
    <w:rsid w:val="009C2B28"/>
    <w:rsid w:val="009C35CD"/>
    <w:rsid w:val="009C3783"/>
    <w:rsid w:val="009C45D6"/>
    <w:rsid w:val="009C4E8A"/>
    <w:rsid w:val="009C527B"/>
    <w:rsid w:val="009C5298"/>
    <w:rsid w:val="009C6341"/>
    <w:rsid w:val="009C6D76"/>
    <w:rsid w:val="009C79A9"/>
    <w:rsid w:val="009D0A66"/>
    <w:rsid w:val="009D0CE1"/>
    <w:rsid w:val="009D0F81"/>
    <w:rsid w:val="009D1F5B"/>
    <w:rsid w:val="009D221C"/>
    <w:rsid w:val="009D22F2"/>
    <w:rsid w:val="009D3223"/>
    <w:rsid w:val="009D552E"/>
    <w:rsid w:val="009D7640"/>
    <w:rsid w:val="009E033B"/>
    <w:rsid w:val="009E047F"/>
    <w:rsid w:val="009E048C"/>
    <w:rsid w:val="009E04FC"/>
    <w:rsid w:val="009E0625"/>
    <w:rsid w:val="009E1097"/>
    <w:rsid w:val="009E10BE"/>
    <w:rsid w:val="009E138A"/>
    <w:rsid w:val="009E16C5"/>
    <w:rsid w:val="009E26C2"/>
    <w:rsid w:val="009E292E"/>
    <w:rsid w:val="009E441B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AEC"/>
    <w:rsid w:val="00A03BD8"/>
    <w:rsid w:val="00A03C81"/>
    <w:rsid w:val="00A0678A"/>
    <w:rsid w:val="00A06B12"/>
    <w:rsid w:val="00A06B55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63D"/>
    <w:rsid w:val="00A24FE0"/>
    <w:rsid w:val="00A2564E"/>
    <w:rsid w:val="00A26C27"/>
    <w:rsid w:val="00A26E33"/>
    <w:rsid w:val="00A27DE3"/>
    <w:rsid w:val="00A31D8D"/>
    <w:rsid w:val="00A3226F"/>
    <w:rsid w:val="00A3249A"/>
    <w:rsid w:val="00A32623"/>
    <w:rsid w:val="00A33A81"/>
    <w:rsid w:val="00A3480E"/>
    <w:rsid w:val="00A34895"/>
    <w:rsid w:val="00A35E6F"/>
    <w:rsid w:val="00A36DAE"/>
    <w:rsid w:val="00A41147"/>
    <w:rsid w:val="00A41887"/>
    <w:rsid w:val="00A41C1A"/>
    <w:rsid w:val="00A424CC"/>
    <w:rsid w:val="00A42F06"/>
    <w:rsid w:val="00A44E24"/>
    <w:rsid w:val="00A45ECE"/>
    <w:rsid w:val="00A46976"/>
    <w:rsid w:val="00A47081"/>
    <w:rsid w:val="00A47366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2F92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5BE0"/>
    <w:rsid w:val="00A86019"/>
    <w:rsid w:val="00A87532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2EB2"/>
    <w:rsid w:val="00AA3717"/>
    <w:rsid w:val="00AA4B88"/>
    <w:rsid w:val="00AA60AB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01F"/>
    <w:rsid w:val="00AB6AAB"/>
    <w:rsid w:val="00AB7449"/>
    <w:rsid w:val="00AB74B1"/>
    <w:rsid w:val="00AC258C"/>
    <w:rsid w:val="00AC25E2"/>
    <w:rsid w:val="00AC56C5"/>
    <w:rsid w:val="00AC768C"/>
    <w:rsid w:val="00AC7942"/>
    <w:rsid w:val="00AD06A6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488F"/>
    <w:rsid w:val="00AE55DA"/>
    <w:rsid w:val="00AE5FB9"/>
    <w:rsid w:val="00AE698A"/>
    <w:rsid w:val="00AE6FA1"/>
    <w:rsid w:val="00AE75F4"/>
    <w:rsid w:val="00AF0928"/>
    <w:rsid w:val="00AF269F"/>
    <w:rsid w:val="00AF36AF"/>
    <w:rsid w:val="00AF3D92"/>
    <w:rsid w:val="00AF4540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093"/>
    <w:rsid w:val="00B153A6"/>
    <w:rsid w:val="00B1566C"/>
    <w:rsid w:val="00B20A11"/>
    <w:rsid w:val="00B20D44"/>
    <w:rsid w:val="00B24C10"/>
    <w:rsid w:val="00B24C19"/>
    <w:rsid w:val="00B25273"/>
    <w:rsid w:val="00B25D8D"/>
    <w:rsid w:val="00B25E5C"/>
    <w:rsid w:val="00B271A6"/>
    <w:rsid w:val="00B27873"/>
    <w:rsid w:val="00B27F14"/>
    <w:rsid w:val="00B30212"/>
    <w:rsid w:val="00B311FE"/>
    <w:rsid w:val="00B31A2B"/>
    <w:rsid w:val="00B320C1"/>
    <w:rsid w:val="00B323A2"/>
    <w:rsid w:val="00B32DE9"/>
    <w:rsid w:val="00B34032"/>
    <w:rsid w:val="00B36131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23"/>
    <w:rsid w:val="00B512AB"/>
    <w:rsid w:val="00B51967"/>
    <w:rsid w:val="00B541B0"/>
    <w:rsid w:val="00B55D52"/>
    <w:rsid w:val="00B55F92"/>
    <w:rsid w:val="00B562CD"/>
    <w:rsid w:val="00B56964"/>
    <w:rsid w:val="00B57D04"/>
    <w:rsid w:val="00B60D9E"/>
    <w:rsid w:val="00B613BD"/>
    <w:rsid w:val="00B6188D"/>
    <w:rsid w:val="00B62CDD"/>
    <w:rsid w:val="00B637A2"/>
    <w:rsid w:val="00B63E02"/>
    <w:rsid w:val="00B64A5D"/>
    <w:rsid w:val="00B664D4"/>
    <w:rsid w:val="00B668DC"/>
    <w:rsid w:val="00B67923"/>
    <w:rsid w:val="00B72356"/>
    <w:rsid w:val="00B73DF3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5F2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DB8"/>
    <w:rsid w:val="00B95FB5"/>
    <w:rsid w:val="00B9644D"/>
    <w:rsid w:val="00B969DD"/>
    <w:rsid w:val="00B9733E"/>
    <w:rsid w:val="00B9735A"/>
    <w:rsid w:val="00B977FC"/>
    <w:rsid w:val="00B97898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3BE1"/>
    <w:rsid w:val="00BB66E2"/>
    <w:rsid w:val="00BB7344"/>
    <w:rsid w:val="00BB7B1C"/>
    <w:rsid w:val="00BC155C"/>
    <w:rsid w:val="00BC1E67"/>
    <w:rsid w:val="00BC2046"/>
    <w:rsid w:val="00BC2280"/>
    <w:rsid w:val="00BC23CD"/>
    <w:rsid w:val="00BC24F7"/>
    <w:rsid w:val="00BC2558"/>
    <w:rsid w:val="00BC2E63"/>
    <w:rsid w:val="00BC44D8"/>
    <w:rsid w:val="00BC48EA"/>
    <w:rsid w:val="00BC4C6A"/>
    <w:rsid w:val="00BC582B"/>
    <w:rsid w:val="00BC65D1"/>
    <w:rsid w:val="00BC66E2"/>
    <w:rsid w:val="00BC6DBC"/>
    <w:rsid w:val="00BC7C1D"/>
    <w:rsid w:val="00BD07C3"/>
    <w:rsid w:val="00BD08E2"/>
    <w:rsid w:val="00BD2E45"/>
    <w:rsid w:val="00BD32EB"/>
    <w:rsid w:val="00BD3EF3"/>
    <w:rsid w:val="00BD4D6A"/>
    <w:rsid w:val="00BD7BD3"/>
    <w:rsid w:val="00BE14EE"/>
    <w:rsid w:val="00BE1CE1"/>
    <w:rsid w:val="00BE21B2"/>
    <w:rsid w:val="00BE2C1F"/>
    <w:rsid w:val="00BE2D44"/>
    <w:rsid w:val="00BE2F80"/>
    <w:rsid w:val="00BE38CC"/>
    <w:rsid w:val="00BE4017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0A8B"/>
    <w:rsid w:val="00C010ED"/>
    <w:rsid w:val="00C01480"/>
    <w:rsid w:val="00C01B6A"/>
    <w:rsid w:val="00C03592"/>
    <w:rsid w:val="00C0573B"/>
    <w:rsid w:val="00C062A6"/>
    <w:rsid w:val="00C0657A"/>
    <w:rsid w:val="00C1120B"/>
    <w:rsid w:val="00C1140A"/>
    <w:rsid w:val="00C120DF"/>
    <w:rsid w:val="00C12C54"/>
    <w:rsid w:val="00C142A3"/>
    <w:rsid w:val="00C14B3C"/>
    <w:rsid w:val="00C2010E"/>
    <w:rsid w:val="00C203B0"/>
    <w:rsid w:val="00C20E9A"/>
    <w:rsid w:val="00C21D43"/>
    <w:rsid w:val="00C22084"/>
    <w:rsid w:val="00C22671"/>
    <w:rsid w:val="00C2393E"/>
    <w:rsid w:val="00C24253"/>
    <w:rsid w:val="00C25018"/>
    <w:rsid w:val="00C25385"/>
    <w:rsid w:val="00C26A9A"/>
    <w:rsid w:val="00C27BAD"/>
    <w:rsid w:val="00C307C6"/>
    <w:rsid w:val="00C30B7C"/>
    <w:rsid w:val="00C310A9"/>
    <w:rsid w:val="00C31134"/>
    <w:rsid w:val="00C319E3"/>
    <w:rsid w:val="00C31AF7"/>
    <w:rsid w:val="00C3273A"/>
    <w:rsid w:val="00C32845"/>
    <w:rsid w:val="00C3400C"/>
    <w:rsid w:val="00C34B51"/>
    <w:rsid w:val="00C34D7D"/>
    <w:rsid w:val="00C3501F"/>
    <w:rsid w:val="00C353E4"/>
    <w:rsid w:val="00C356DC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1F7"/>
    <w:rsid w:val="00C4520C"/>
    <w:rsid w:val="00C4667E"/>
    <w:rsid w:val="00C47A4D"/>
    <w:rsid w:val="00C50755"/>
    <w:rsid w:val="00C50B54"/>
    <w:rsid w:val="00C515BD"/>
    <w:rsid w:val="00C52371"/>
    <w:rsid w:val="00C527D2"/>
    <w:rsid w:val="00C542DF"/>
    <w:rsid w:val="00C54372"/>
    <w:rsid w:val="00C560D7"/>
    <w:rsid w:val="00C5769F"/>
    <w:rsid w:val="00C57817"/>
    <w:rsid w:val="00C60EB1"/>
    <w:rsid w:val="00C62325"/>
    <w:rsid w:val="00C628AC"/>
    <w:rsid w:val="00C62D0F"/>
    <w:rsid w:val="00C63282"/>
    <w:rsid w:val="00C63670"/>
    <w:rsid w:val="00C6540B"/>
    <w:rsid w:val="00C65FEA"/>
    <w:rsid w:val="00C668C8"/>
    <w:rsid w:val="00C670DC"/>
    <w:rsid w:val="00C67D14"/>
    <w:rsid w:val="00C7010B"/>
    <w:rsid w:val="00C72075"/>
    <w:rsid w:val="00C72741"/>
    <w:rsid w:val="00C72F71"/>
    <w:rsid w:val="00C73652"/>
    <w:rsid w:val="00C73C97"/>
    <w:rsid w:val="00C73DFF"/>
    <w:rsid w:val="00C73EE8"/>
    <w:rsid w:val="00C765D2"/>
    <w:rsid w:val="00C766A5"/>
    <w:rsid w:val="00C773AE"/>
    <w:rsid w:val="00C803E2"/>
    <w:rsid w:val="00C812DC"/>
    <w:rsid w:val="00C814AB"/>
    <w:rsid w:val="00C81767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2171"/>
    <w:rsid w:val="00C92563"/>
    <w:rsid w:val="00C92ABF"/>
    <w:rsid w:val="00C94015"/>
    <w:rsid w:val="00C95CD6"/>
    <w:rsid w:val="00C966D1"/>
    <w:rsid w:val="00CA0AA8"/>
    <w:rsid w:val="00CA0EDA"/>
    <w:rsid w:val="00CA13A5"/>
    <w:rsid w:val="00CA21EE"/>
    <w:rsid w:val="00CA24E2"/>
    <w:rsid w:val="00CA41FB"/>
    <w:rsid w:val="00CA4240"/>
    <w:rsid w:val="00CA7806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143"/>
    <w:rsid w:val="00CC07CE"/>
    <w:rsid w:val="00CC0858"/>
    <w:rsid w:val="00CC0F4E"/>
    <w:rsid w:val="00CC1A4D"/>
    <w:rsid w:val="00CC32B0"/>
    <w:rsid w:val="00CC3DEA"/>
    <w:rsid w:val="00CC46EF"/>
    <w:rsid w:val="00CC497B"/>
    <w:rsid w:val="00CC62D6"/>
    <w:rsid w:val="00CC6542"/>
    <w:rsid w:val="00CC757E"/>
    <w:rsid w:val="00CD04B8"/>
    <w:rsid w:val="00CD0590"/>
    <w:rsid w:val="00CD15CC"/>
    <w:rsid w:val="00CD1C8A"/>
    <w:rsid w:val="00CD26B1"/>
    <w:rsid w:val="00CD2B09"/>
    <w:rsid w:val="00CD2FC0"/>
    <w:rsid w:val="00CD3286"/>
    <w:rsid w:val="00CD3FF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1F7D"/>
    <w:rsid w:val="00CF2BA9"/>
    <w:rsid w:val="00CF2C1B"/>
    <w:rsid w:val="00CF4DC6"/>
    <w:rsid w:val="00CF5384"/>
    <w:rsid w:val="00CF578C"/>
    <w:rsid w:val="00CF5D47"/>
    <w:rsid w:val="00CF66D9"/>
    <w:rsid w:val="00CF7294"/>
    <w:rsid w:val="00CF741D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60D5"/>
    <w:rsid w:val="00D072BE"/>
    <w:rsid w:val="00D07D25"/>
    <w:rsid w:val="00D07E74"/>
    <w:rsid w:val="00D07E98"/>
    <w:rsid w:val="00D100D2"/>
    <w:rsid w:val="00D10422"/>
    <w:rsid w:val="00D10A32"/>
    <w:rsid w:val="00D10B7F"/>
    <w:rsid w:val="00D12445"/>
    <w:rsid w:val="00D1417D"/>
    <w:rsid w:val="00D14245"/>
    <w:rsid w:val="00D142A6"/>
    <w:rsid w:val="00D14EC2"/>
    <w:rsid w:val="00D15026"/>
    <w:rsid w:val="00D15EE1"/>
    <w:rsid w:val="00D17EB8"/>
    <w:rsid w:val="00D20196"/>
    <w:rsid w:val="00D20FD1"/>
    <w:rsid w:val="00D2139F"/>
    <w:rsid w:val="00D21C41"/>
    <w:rsid w:val="00D22A89"/>
    <w:rsid w:val="00D233DB"/>
    <w:rsid w:val="00D238E2"/>
    <w:rsid w:val="00D240CF"/>
    <w:rsid w:val="00D243C6"/>
    <w:rsid w:val="00D24EB8"/>
    <w:rsid w:val="00D24F24"/>
    <w:rsid w:val="00D25559"/>
    <w:rsid w:val="00D30FA5"/>
    <w:rsid w:val="00D31C86"/>
    <w:rsid w:val="00D31DF8"/>
    <w:rsid w:val="00D32A16"/>
    <w:rsid w:val="00D32A8A"/>
    <w:rsid w:val="00D33158"/>
    <w:rsid w:val="00D33204"/>
    <w:rsid w:val="00D352D0"/>
    <w:rsid w:val="00D35633"/>
    <w:rsid w:val="00D36809"/>
    <w:rsid w:val="00D36E9A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6BB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36AE"/>
    <w:rsid w:val="00D85569"/>
    <w:rsid w:val="00D857BB"/>
    <w:rsid w:val="00D85BC8"/>
    <w:rsid w:val="00D86DEA"/>
    <w:rsid w:val="00D871F5"/>
    <w:rsid w:val="00D90060"/>
    <w:rsid w:val="00D90932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97EBA"/>
    <w:rsid w:val="00DA09EB"/>
    <w:rsid w:val="00DA0C8E"/>
    <w:rsid w:val="00DA2EF1"/>
    <w:rsid w:val="00DA3170"/>
    <w:rsid w:val="00DA44D2"/>
    <w:rsid w:val="00DA4EDA"/>
    <w:rsid w:val="00DA528D"/>
    <w:rsid w:val="00DA52DC"/>
    <w:rsid w:val="00DA5D80"/>
    <w:rsid w:val="00DB0664"/>
    <w:rsid w:val="00DB3464"/>
    <w:rsid w:val="00DB4469"/>
    <w:rsid w:val="00DB5284"/>
    <w:rsid w:val="00DB5E28"/>
    <w:rsid w:val="00DB60B1"/>
    <w:rsid w:val="00DB68A4"/>
    <w:rsid w:val="00DB68FF"/>
    <w:rsid w:val="00DB6E58"/>
    <w:rsid w:val="00DB72D6"/>
    <w:rsid w:val="00DB7CF5"/>
    <w:rsid w:val="00DC11E0"/>
    <w:rsid w:val="00DC161D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4F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2575"/>
    <w:rsid w:val="00DE45E5"/>
    <w:rsid w:val="00DE4A17"/>
    <w:rsid w:val="00DE4C97"/>
    <w:rsid w:val="00DE4E56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0EF"/>
    <w:rsid w:val="00DF5CD3"/>
    <w:rsid w:val="00DF66CA"/>
    <w:rsid w:val="00DF74F8"/>
    <w:rsid w:val="00DF7651"/>
    <w:rsid w:val="00DF7AE9"/>
    <w:rsid w:val="00E0018D"/>
    <w:rsid w:val="00E01308"/>
    <w:rsid w:val="00E026B0"/>
    <w:rsid w:val="00E0305B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0097"/>
    <w:rsid w:val="00E21E03"/>
    <w:rsid w:val="00E21FFA"/>
    <w:rsid w:val="00E22414"/>
    <w:rsid w:val="00E23614"/>
    <w:rsid w:val="00E2406E"/>
    <w:rsid w:val="00E2425F"/>
    <w:rsid w:val="00E2426A"/>
    <w:rsid w:val="00E24555"/>
    <w:rsid w:val="00E24B8F"/>
    <w:rsid w:val="00E258FE"/>
    <w:rsid w:val="00E25FA0"/>
    <w:rsid w:val="00E2654C"/>
    <w:rsid w:val="00E267BF"/>
    <w:rsid w:val="00E27157"/>
    <w:rsid w:val="00E3030A"/>
    <w:rsid w:val="00E306DD"/>
    <w:rsid w:val="00E3074C"/>
    <w:rsid w:val="00E338F3"/>
    <w:rsid w:val="00E33B8E"/>
    <w:rsid w:val="00E3420C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1B1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57D6D"/>
    <w:rsid w:val="00E6245F"/>
    <w:rsid w:val="00E64879"/>
    <w:rsid w:val="00E64B53"/>
    <w:rsid w:val="00E652FF"/>
    <w:rsid w:val="00E70A87"/>
    <w:rsid w:val="00E722CB"/>
    <w:rsid w:val="00E74A1A"/>
    <w:rsid w:val="00E7570C"/>
    <w:rsid w:val="00E77D9E"/>
    <w:rsid w:val="00E80258"/>
    <w:rsid w:val="00E8030A"/>
    <w:rsid w:val="00E8137E"/>
    <w:rsid w:val="00E820F1"/>
    <w:rsid w:val="00E828E5"/>
    <w:rsid w:val="00E82E47"/>
    <w:rsid w:val="00E83198"/>
    <w:rsid w:val="00E83832"/>
    <w:rsid w:val="00E842CE"/>
    <w:rsid w:val="00E84AC0"/>
    <w:rsid w:val="00E85161"/>
    <w:rsid w:val="00E8705A"/>
    <w:rsid w:val="00E875F3"/>
    <w:rsid w:val="00E904A8"/>
    <w:rsid w:val="00E908CB"/>
    <w:rsid w:val="00E90BE7"/>
    <w:rsid w:val="00E91494"/>
    <w:rsid w:val="00E91A4A"/>
    <w:rsid w:val="00E91EC3"/>
    <w:rsid w:val="00E93E06"/>
    <w:rsid w:val="00E94487"/>
    <w:rsid w:val="00E946C0"/>
    <w:rsid w:val="00E9489D"/>
    <w:rsid w:val="00E955CD"/>
    <w:rsid w:val="00E9619F"/>
    <w:rsid w:val="00E9662F"/>
    <w:rsid w:val="00EA0DC3"/>
    <w:rsid w:val="00EA12A8"/>
    <w:rsid w:val="00EA3A32"/>
    <w:rsid w:val="00EA448E"/>
    <w:rsid w:val="00EA4CB5"/>
    <w:rsid w:val="00EA511A"/>
    <w:rsid w:val="00EA58F0"/>
    <w:rsid w:val="00EA65ED"/>
    <w:rsid w:val="00EA6655"/>
    <w:rsid w:val="00EA7DE5"/>
    <w:rsid w:val="00EA7EE6"/>
    <w:rsid w:val="00EB0193"/>
    <w:rsid w:val="00EB0400"/>
    <w:rsid w:val="00EB117D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69F4"/>
    <w:rsid w:val="00EB7A0F"/>
    <w:rsid w:val="00EC1633"/>
    <w:rsid w:val="00EC54C5"/>
    <w:rsid w:val="00EC6324"/>
    <w:rsid w:val="00EC7DAB"/>
    <w:rsid w:val="00ED1A68"/>
    <w:rsid w:val="00ED3685"/>
    <w:rsid w:val="00ED5623"/>
    <w:rsid w:val="00ED5E50"/>
    <w:rsid w:val="00ED6202"/>
    <w:rsid w:val="00ED6C06"/>
    <w:rsid w:val="00ED75AF"/>
    <w:rsid w:val="00ED77D9"/>
    <w:rsid w:val="00EE00A1"/>
    <w:rsid w:val="00EE0384"/>
    <w:rsid w:val="00EE0C71"/>
    <w:rsid w:val="00EE113A"/>
    <w:rsid w:val="00EE1324"/>
    <w:rsid w:val="00EE22F1"/>
    <w:rsid w:val="00EE2BA6"/>
    <w:rsid w:val="00EE419F"/>
    <w:rsid w:val="00EE5847"/>
    <w:rsid w:val="00EE5FA2"/>
    <w:rsid w:val="00EE790C"/>
    <w:rsid w:val="00EE7A90"/>
    <w:rsid w:val="00EF0081"/>
    <w:rsid w:val="00EF00E8"/>
    <w:rsid w:val="00EF1DD0"/>
    <w:rsid w:val="00EF2DFF"/>
    <w:rsid w:val="00EF44C3"/>
    <w:rsid w:val="00EF5FD0"/>
    <w:rsid w:val="00EF691A"/>
    <w:rsid w:val="00EF6CF3"/>
    <w:rsid w:val="00F01F04"/>
    <w:rsid w:val="00F02676"/>
    <w:rsid w:val="00F02AC0"/>
    <w:rsid w:val="00F02F03"/>
    <w:rsid w:val="00F03024"/>
    <w:rsid w:val="00F03F86"/>
    <w:rsid w:val="00F04AA7"/>
    <w:rsid w:val="00F06AD5"/>
    <w:rsid w:val="00F06E33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471E0"/>
    <w:rsid w:val="00F50B24"/>
    <w:rsid w:val="00F52E85"/>
    <w:rsid w:val="00F532A9"/>
    <w:rsid w:val="00F534C4"/>
    <w:rsid w:val="00F540E6"/>
    <w:rsid w:val="00F5461D"/>
    <w:rsid w:val="00F554AD"/>
    <w:rsid w:val="00F560B5"/>
    <w:rsid w:val="00F56427"/>
    <w:rsid w:val="00F57053"/>
    <w:rsid w:val="00F57825"/>
    <w:rsid w:val="00F57FDC"/>
    <w:rsid w:val="00F609A7"/>
    <w:rsid w:val="00F61EE6"/>
    <w:rsid w:val="00F61FED"/>
    <w:rsid w:val="00F62086"/>
    <w:rsid w:val="00F627D3"/>
    <w:rsid w:val="00F630DB"/>
    <w:rsid w:val="00F633F3"/>
    <w:rsid w:val="00F64977"/>
    <w:rsid w:val="00F6507C"/>
    <w:rsid w:val="00F663A3"/>
    <w:rsid w:val="00F66603"/>
    <w:rsid w:val="00F66709"/>
    <w:rsid w:val="00F67C39"/>
    <w:rsid w:val="00F70A71"/>
    <w:rsid w:val="00F72036"/>
    <w:rsid w:val="00F727D6"/>
    <w:rsid w:val="00F72A50"/>
    <w:rsid w:val="00F72D2B"/>
    <w:rsid w:val="00F72DFF"/>
    <w:rsid w:val="00F736F3"/>
    <w:rsid w:val="00F7529C"/>
    <w:rsid w:val="00F76A1F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6993"/>
    <w:rsid w:val="00F87180"/>
    <w:rsid w:val="00F87F5A"/>
    <w:rsid w:val="00F912AE"/>
    <w:rsid w:val="00F9227B"/>
    <w:rsid w:val="00F92C5C"/>
    <w:rsid w:val="00F93557"/>
    <w:rsid w:val="00F937AC"/>
    <w:rsid w:val="00F9464D"/>
    <w:rsid w:val="00F95972"/>
    <w:rsid w:val="00F96FB4"/>
    <w:rsid w:val="00FA011A"/>
    <w:rsid w:val="00FA048B"/>
    <w:rsid w:val="00FA058C"/>
    <w:rsid w:val="00FA117C"/>
    <w:rsid w:val="00FA15F7"/>
    <w:rsid w:val="00FA2619"/>
    <w:rsid w:val="00FA3D3D"/>
    <w:rsid w:val="00FA544E"/>
    <w:rsid w:val="00FA5E73"/>
    <w:rsid w:val="00FA7936"/>
    <w:rsid w:val="00FB076B"/>
    <w:rsid w:val="00FB0F8E"/>
    <w:rsid w:val="00FB2B2A"/>
    <w:rsid w:val="00FB303D"/>
    <w:rsid w:val="00FB3393"/>
    <w:rsid w:val="00FB354B"/>
    <w:rsid w:val="00FB4A4E"/>
    <w:rsid w:val="00FB6F65"/>
    <w:rsid w:val="00FC06C9"/>
    <w:rsid w:val="00FC0AE2"/>
    <w:rsid w:val="00FC0FCC"/>
    <w:rsid w:val="00FC1B6B"/>
    <w:rsid w:val="00FC378C"/>
    <w:rsid w:val="00FC38E9"/>
    <w:rsid w:val="00FC4BAC"/>
    <w:rsid w:val="00FC4F53"/>
    <w:rsid w:val="00FC5A84"/>
    <w:rsid w:val="00FC5CD5"/>
    <w:rsid w:val="00FC5D3E"/>
    <w:rsid w:val="00FC6B84"/>
    <w:rsid w:val="00FD37B3"/>
    <w:rsid w:val="00FD3A21"/>
    <w:rsid w:val="00FD3EF8"/>
    <w:rsid w:val="00FD49AA"/>
    <w:rsid w:val="00FD6730"/>
    <w:rsid w:val="00FE0F39"/>
    <w:rsid w:val="00FE1736"/>
    <w:rsid w:val="00FE2F8E"/>
    <w:rsid w:val="00FE3C33"/>
    <w:rsid w:val="00FE47A2"/>
    <w:rsid w:val="00FE6852"/>
    <w:rsid w:val="00FF14C1"/>
    <w:rsid w:val="00FF18A5"/>
    <w:rsid w:val="00FF1FBD"/>
    <w:rsid w:val="00FF2CF0"/>
    <w:rsid w:val="00FF2FE8"/>
    <w:rsid w:val="00FF3186"/>
    <w:rsid w:val="00FF3F2D"/>
    <w:rsid w:val="00FF487A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D79029"/>
  <w15:docId w15:val="{0C3AEB15-C12A-4314-8012-B652843D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6DC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uiPriority w:val="99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uiPriority w:val="99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6F4BE-4740-4994-8CED-E8A113853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2933</Words>
  <Characters>16721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19615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Федорова Наталья Сергеевна</cp:lastModifiedBy>
  <cp:revision>6</cp:revision>
  <cp:lastPrinted>2023-02-06T23:13:00Z</cp:lastPrinted>
  <dcterms:created xsi:type="dcterms:W3CDTF">2023-02-17T04:34:00Z</dcterms:created>
  <dcterms:modified xsi:type="dcterms:W3CDTF">2023-02-22T00:13:00Z</dcterms:modified>
</cp:coreProperties>
</file>