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81C" w:rsidRPr="0090181C" w:rsidRDefault="0090181C" w:rsidP="009A45A8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0181C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7B90A649" wp14:editId="774833EE">
            <wp:extent cx="685800" cy="685800"/>
            <wp:effectExtent l="19050" t="0" r="0" b="0"/>
            <wp:docPr id="4" name="Рисунок 1" descr="C:\Documents and Settings\Admin\Мои документы\Загрузки\логотип\ЭК-логотип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Загрузки\логотип\ЭК-логотип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81C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27FD2394" wp14:editId="354AB0D2">
            <wp:extent cx="771525" cy="645393"/>
            <wp:effectExtent l="19050" t="0" r="9525" b="0"/>
            <wp:docPr id="7" name="Рисунок 3" descr="C:\Documents and Settings\Admin\Мои документы\Загрузки\логотип\фонд м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Загрузки\логотип\фонд ма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0" cy="645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81C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0D6E29C8" wp14:editId="564587B1">
            <wp:extent cx="1066800" cy="754263"/>
            <wp:effectExtent l="19050" t="0" r="0" b="0"/>
            <wp:docPr id="2" name="Рисунок 2" descr="C:\Documents and Settings\Admin\Мои документы\Загрузки\логотип\Камчатское краевое отде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Загрузки\логотип\Камчатское краевое отделе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092" cy="762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181C" w:rsidRPr="0090181C" w:rsidRDefault="0090181C" w:rsidP="0090181C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0181C" w:rsidRPr="0090181C" w:rsidRDefault="0090181C" w:rsidP="0090181C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018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«Экология Камчатка» приглашает к участию </w:t>
      </w:r>
    </w:p>
    <w:p w:rsidR="0090181C" w:rsidRPr="0090181C" w:rsidRDefault="0090181C" w:rsidP="0090181C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018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творческом конкурсе поделок, рисунков и видеороликов </w:t>
      </w:r>
    </w:p>
    <w:p w:rsidR="0090181C" w:rsidRPr="0090181C" w:rsidRDefault="0090181C" w:rsidP="0090181C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iCs/>
          <w:color w:val="007033"/>
          <w:sz w:val="40"/>
          <w:szCs w:val="40"/>
          <w:lang w:eastAsia="ru-RU"/>
        </w:rPr>
      </w:pPr>
      <w:r w:rsidRPr="0090181C">
        <w:rPr>
          <w:rFonts w:ascii="Times New Roman" w:eastAsia="Times New Roman" w:hAnsi="Times New Roman" w:cs="Times New Roman"/>
          <w:b/>
          <w:iCs/>
          <w:color w:val="007033"/>
          <w:sz w:val="40"/>
          <w:szCs w:val="40"/>
          <w:lang w:eastAsia="ru-RU"/>
        </w:rPr>
        <w:t>«Жизнь медведя глазами людей»</w:t>
      </w:r>
    </w:p>
    <w:p w:rsidR="0090181C" w:rsidRPr="0090181C" w:rsidRDefault="0090181C" w:rsidP="003C54B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018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Цель конкурса</w:t>
      </w:r>
      <w:r w:rsidRPr="009018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0181C">
        <w:rPr>
          <w:rFonts w:ascii="Times New Roman" w:eastAsia="Times New Roman" w:hAnsi="Times New Roman" w:cs="Times New Roman"/>
          <w:b/>
          <w:iCs/>
          <w:color w:val="005426"/>
          <w:sz w:val="24"/>
          <w:szCs w:val="24"/>
          <w:lang w:eastAsia="ru-RU"/>
        </w:rPr>
        <w:t>«Жизнь медведя глазами людей»</w:t>
      </w:r>
      <w:r w:rsidRPr="009018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способствовать распространению  знаний о медведях Камчатки, привлечь внимание взрослых и детей к проблемам экологии бурого медведя – это мусор на природе и в черте города, огромные свалки рыбных и бытовых отходов, прикармливание, пренебрежение мерами безопасности в походах, незаконный отстрел мешающих рыбакам медведей и другие. Но также хочется, чтобы при подготовке конкурсной работы участники вспомнили об особенностях бурого медведя, о его жизненном цикле, о поведении и отношениях с людьми на протяжении веков, о роли медведя в жизни коренных народов Камчатки и охотников, о взаимосвязях медведей с другими животными и окружающей их природной и человеческой средой.</w:t>
      </w:r>
    </w:p>
    <w:p w:rsidR="0090181C" w:rsidRPr="0090181C" w:rsidRDefault="0090181C" w:rsidP="0090181C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018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Мы предлагаем </w:t>
      </w:r>
      <w:proofErr w:type="gramStart"/>
      <w:r w:rsidRPr="009018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участникам  конкурса</w:t>
      </w:r>
      <w:proofErr w:type="gramEnd"/>
      <w:r w:rsidRPr="009018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0181C">
        <w:rPr>
          <w:rFonts w:ascii="Times New Roman" w:eastAsia="Times New Roman" w:hAnsi="Times New Roman" w:cs="Times New Roman"/>
          <w:b/>
          <w:iCs/>
          <w:color w:val="005426"/>
          <w:sz w:val="24"/>
          <w:szCs w:val="24"/>
          <w:lang w:eastAsia="ru-RU"/>
        </w:rPr>
        <w:t>«Жизнь медведя глазами людей»</w:t>
      </w:r>
      <w:r w:rsidRPr="0090181C">
        <w:rPr>
          <w:rFonts w:ascii="Times New Roman" w:eastAsia="Times New Roman" w:hAnsi="Times New Roman" w:cs="Times New Roman"/>
          <w:iCs/>
          <w:color w:val="005426"/>
          <w:sz w:val="24"/>
          <w:szCs w:val="24"/>
          <w:lang w:eastAsia="ru-RU"/>
        </w:rPr>
        <w:t>:</w:t>
      </w:r>
    </w:p>
    <w:p w:rsidR="0090181C" w:rsidRPr="0090181C" w:rsidRDefault="0090181C" w:rsidP="009018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0181C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>создать</w:t>
      </w:r>
      <w:r w:rsidRPr="0090181C">
        <w:rPr>
          <w:rFonts w:ascii="Times New Roman" w:eastAsia="Times New Roman" w:hAnsi="Times New Roman" w:cs="Times New Roman"/>
          <w:iCs/>
          <w:color w:val="00B050"/>
          <w:sz w:val="24"/>
          <w:szCs w:val="24"/>
          <w:lang w:eastAsia="ru-RU"/>
        </w:rPr>
        <w:t xml:space="preserve"> </w:t>
      </w:r>
      <w:r w:rsidRPr="0090181C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поделку</w:t>
      </w:r>
      <w:r w:rsidRPr="009018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из натуральных материалов*, </w:t>
      </w:r>
    </w:p>
    <w:p w:rsidR="0090181C" w:rsidRPr="0090181C" w:rsidRDefault="0090181C" w:rsidP="009018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018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или</w:t>
      </w:r>
      <w:r w:rsidRPr="009018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0181C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>нарисовать</w:t>
      </w:r>
      <w:r w:rsidRPr="009018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0181C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рисунок</w:t>
      </w:r>
      <w:r w:rsidRPr="009018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90181C" w:rsidRPr="0090181C" w:rsidRDefault="0090181C" w:rsidP="009018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018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или</w:t>
      </w:r>
      <w:r w:rsidRPr="009018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0181C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>снять</w:t>
      </w:r>
      <w:r w:rsidRPr="009018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0181C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видеоролик</w:t>
      </w:r>
      <w:r w:rsidRPr="009018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 жизни медведя, его повседневных делах, следах, возможных радостях и огорчениях, о безопасном соседстве с медведем;</w:t>
      </w:r>
    </w:p>
    <w:p w:rsidR="0090181C" w:rsidRPr="0090181C" w:rsidRDefault="0090181C" w:rsidP="0090181C">
      <w:pPr>
        <w:numPr>
          <w:ilvl w:val="0"/>
          <w:numId w:val="1"/>
        </w:numPr>
        <w:spacing w:before="100" w:beforeAutospacing="1" w:after="0" w:afterAutospacing="1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0181C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>прислать</w:t>
      </w:r>
      <w:r w:rsidRPr="0090181C">
        <w:rPr>
          <w:rFonts w:ascii="Times New Roman" w:eastAsia="Times New Roman" w:hAnsi="Times New Roman" w:cs="Times New Roman"/>
          <w:b/>
          <w:iCs/>
          <w:color w:val="00B050"/>
          <w:sz w:val="24"/>
          <w:szCs w:val="24"/>
          <w:lang w:eastAsia="ru-RU"/>
        </w:rPr>
        <w:t xml:space="preserve"> </w:t>
      </w:r>
      <w:r w:rsidRPr="009018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фотографию</w:t>
      </w:r>
      <w:r w:rsidRPr="0090181C">
        <w:rPr>
          <w:rFonts w:ascii="Times New Roman" w:eastAsia="Times New Roman" w:hAnsi="Times New Roman" w:cs="Times New Roman"/>
          <w:b/>
          <w:iCs/>
          <w:color w:val="00B050"/>
          <w:sz w:val="24"/>
          <w:szCs w:val="24"/>
          <w:lang w:eastAsia="ru-RU"/>
        </w:rPr>
        <w:t xml:space="preserve"> </w:t>
      </w:r>
      <w:r w:rsidRPr="009018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своей работы (или видеоролик) нам на электронную почту </w:t>
      </w:r>
      <w:proofErr w:type="gramStart"/>
      <w:r w:rsidRPr="0090181C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ecology</w:t>
      </w:r>
      <w:r w:rsidRPr="009018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</w:t>
      </w:r>
      <w:r w:rsidRPr="0090181C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travel</w:t>
      </w:r>
      <w:r w:rsidRPr="009018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@</w:t>
      </w:r>
      <w:r w:rsidRPr="0090181C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mail</w:t>
      </w:r>
      <w:r w:rsidRPr="009018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90181C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ru</w:t>
      </w:r>
      <w:r w:rsidRPr="009018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</w:t>
      </w:r>
      <w:proofErr w:type="gramEnd"/>
    </w:p>
    <w:p w:rsidR="0090181C" w:rsidRPr="0090181C" w:rsidRDefault="0090181C" w:rsidP="0090181C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018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*Обратите внимание</w:t>
      </w:r>
      <w:r w:rsidRPr="009018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натуральные материалы – дерево, солома, бумага, шишки, береста, пряжа шерстяная, картон и т.п., всё, что вступает в круговорот веществ в природе. Никакого пластика!</w:t>
      </w:r>
    </w:p>
    <w:p w:rsidR="0090181C" w:rsidRPr="0090181C" w:rsidRDefault="0090181C" w:rsidP="0090181C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90181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Кроме того, работы должны содержать </w:t>
      </w:r>
      <w:r w:rsidRPr="0090181C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конструктивный</w:t>
      </w:r>
      <w:r w:rsidRPr="0090181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посыл – если видим проблему и изображаем ее, то предлагаем решение: например, призываем к порядку в обращении с отходами (установка </w:t>
      </w:r>
      <w:proofErr w:type="spellStart"/>
      <w:r w:rsidRPr="0090181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антимедвежьих</w:t>
      </w:r>
      <w:proofErr w:type="spellEnd"/>
      <w:r w:rsidRPr="0090181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контейнеров, </w:t>
      </w:r>
      <w:proofErr w:type="spellStart"/>
      <w:r w:rsidRPr="0090181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электрозаборов</w:t>
      </w:r>
      <w:proofErr w:type="spellEnd"/>
      <w:r w:rsidRPr="0090181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вокруг свалок и туристических лагерей, призываем пользоваться средствами и методами защиты и предотвращения конфликтов (чтение следов, избегание встреч, песни, дудки, свистки, перцовые спреи и </w:t>
      </w:r>
      <w:proofErr w:type="spellStart"/>
      <w:r w:rsidRPr="0090181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электроизгороди</w:t>
      </w:r>
      <w:proofErr w:type="spellEnd"/>
      <w:r w:rsidRPr="0090181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от медведей). </w:t>
      </w:r>
    </w:p>
    <w:p w:rsidR="0090181C" w:rsidRPr="0090181C" w:rsidRDefault="0090181C" w:rsidP="0090181C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018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Или просто изображаем сценки из жизни медведей – как он ест, спит, гуляет, шалит, охотится, общается с собратьями и т.п. </w:t>
      </w:r>
    </w:p>
    <w:p w:rsidR="0090181C" w:rsidRPr="0090181C" w:rsidRDefault="0090181C" w:rsidP="0090181C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получат** дипломы и ценные призы от организаторов. Остальные участники получат благодарности в электронном виде. Рисунки, поделки и видеоролики призеров будут опубликованы на страницах организаторов Конкурса и станут экспонатами выставок. Организаторы оставляют за собой право использовать присланные работы на выставках, в печатной продукции, социальной рекламе и т.п.</w:t>
      </w:r>
    </w:p>
    <w:p w:rsidR="0090181C" w:rsidRPr="0090181C" w:rsidRDefault="0090181C" w:rsidP="0090181C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81C" w:rsidRPr="0090181C" w:rsidRDefault="0090181C" w:rsidP="0090181C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color w:val="007033"/>
          <w:sz w:val="24"/>
          <w:szCs w:val="24"/>
          <w:u w:val="single"/>
          <w:lang w:eastAsia="ru-RU"/>
        </w:rPr>
      </w:pPr>
      <w:r w:rsidRPr="0090181C">
        <w:rPr>
          <w:rFonts w:ascii="Times New Roman" w:eastAsia="Times New Roman" w:hAnsi="Times New Roman" w:cs="Times New Roman"/>
          <w:color w:val="007033"/>
          <w:sz w:val="24"/>
          <w:szCs w:val="24"/>
          <w:u w:val="single"/>
          <w:lang w:eastAsia="ru-RU"/>
        </w:rPr>
        <w:t>Номинации конкурса:</w:t>
      </w:r>
    </w:p>
    <w:p w:rsidR="0090181C" w:rsidRPr="0090181C" w:rsidRDefault="0090181C" w:rsidP="0090181C">
      <w:pPr>
        <w:spacing w:after="0" w:line="240" w:lineRule="auto"/>
        <w:ind w:left="5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81C">
        <w:rPr>
          <w:rFonts w:ascii="Times New Roman" w:eastAsia="Times New Roman" w:hAnsi="Times New Roman" w:cs="Times New Roman"/>
          <w:sz w:val="24"/>
          <w:szCs w:val="24"/>
          <w:lang w:eastAsia="ru-RU"/>
        </w:rPr>
        <w:t>* рыбалка, игры или сон – любимые занятия медведя</w:t>
      </w:r>
    </w:p>
    <w:p w:rsidR="0090181C" w:rsidRPr="0090181C" w:rsidRDefault="0090181C" w:rsidP="0090181C">
      <w:pPr>
        <w:spacing w:after="0" w:line="240" w:lineRule="auto"/>
        <w:ind w:left="5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81C">
        <w:rPr>
          <w:rFonts w:ascii="Times New Roman" w:eastAsia="Times New Roman" w:hAnsi="Times New Roman" w:cs="Times New Roman"/>
          <w:sz w:val="24"/>
          <w:szCs w:val="24"/>
          <w:lang w:eastAsia="ru-RU"/>
        </w:rPr>
        <w:t>* что помимо рыбы ест медведь на Камчатке?</w:t>
      </w:r>
    </w:p>
    <w:p w:rsidR="0090181C" w:rsidRPr="0090181C" w:rsidRDefault="0090181C" w:rsidP="0090181C">
      <w:pPr>
        <w:spacing w:after="0" w:line="240" w:lineRule="auto"/>
        <w:ind w:left="5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81C">
        <w:rPr>
          <w:rFonts w:ascii="Times New Roman" w:eastAsia="Times New Roman" w:hAnsi="Times New Roman" w:cs="Times New Roman"/>
          <w:sz w:val="24"/>
          <w:szCs w:val="24"/>
          <w:lang w:eastAsia="ru-RU"/>
        </w:rPr>
        <w:t>* что происходит в берлоге?</w:t>
      </w:r>
    </w:p>
    <w:p w:rsidR="0090181C" w:rsidRPr="0090181C" w:rsidRDefault="0090181C" w:rsidP="0090181C">
      <w:pPr>
        <w:spacing w:after="0" w:line="240" w:lineRule="auto"/>
        <w:ind w:left="5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81C">
        <w:rPr>
          <w:rFonts w:ascii="Times New Roman" w:eastAsia="Times New Roman" w:hAnsi="Times New Roman" w:cs="Times New Roman"/>
          <w:sz w:val="24"/>
          <w:szCs w:val="24"/>
          <w:lang w:eastAsia="ru-RU"/>
        </w:rPr>
        <w:t>* медведи и туристы</w:t>
      </w:r>
    </w:p>
    <w:p w:rsidR="0090181C" w:rsidRPr="0090181C" w:rsidRDefault="0090181C" w:rsidP="0090181C">
      <w:pPr>
        <w:spacing w:after="0" w:line="240" w:lineRule="auto"/>
        <w:ind w:left="5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81C">
        <w:rPr>
          <w:rFonts w:ascii="Times New Roman" w:eastAsia="Times New Roman" w:hAnsi="Times New Roman" w:cs="Times New Roman"/>
          <w:sz w:val="24"/>
          <w:szCs w:val="24"/>
          <w:lang w:eastAsia="ru-RU"/>
        </w:rPr>
        <w:t>* медведи и рыбаки – коллеги или конкуренты?</w:t>
      </w:r>
    </w:p>
    <w:p w:rsidR="0090181C" w:rsidRPr="0090181C" w:rsidRDefault="0090181C" w:rsidP="0090181C">
      <w:pPr>
        <w:spacing w:after="0" w:line="240" w:lineRule="auto"/>
        <w:ind w:left="5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81C">
        <w:rPr>
          <w:rFonts w:ascii="Times New Roman" w:eastAsia="Times New Roman" w:hAnsi="Times New Roman" w:cs="Times New Roman"/>
          <w:sz w:val="24"/>
          <w:szCs w:val="24"/>
          <w:lang w:eastAsia="ru-RU"/>
        </w:rPr>
        <w:t>* медведи в традициях коренных народов Камчатки</w:t>
      </w:r>
    </w:p>
    <w:p w:rsidR="0090181C" w:rsidRPr="0090181C" w:rsidRDefault="0090181C" w:rsidP="0090181C">
      <w:pPr>
        <w:spacing w:after="0" w:line="240" w:lineRule="auto"/>
        <w:ind w:left="5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81C">
        <w:rPr>
          <w:rFonts w:ascii="Times New Roman" w:eastAsia="Times New Roman" w:hAnsi="Times New Roman" w:cs="Times New Roman"/>
          <w:sz w:val="24"/>
          <w:szCs w:val="24"/>
          <w:lang w:eastAsia="ru-RU"/>
        </w:rPr>
        <w:t>* отношения медведей с другими животными</w:t>
      </w:r>
    </w:p>
    <w:p w:rsidR="0090181C" w:rsidRPr="0090181C" w:rsidRDefault="0090181C" w:rsidP="0090181C">
      <w:pPr>
        <w:spacing w:after="0" w:line="240" w:lineRule="auto"/>
        <w:ind w:left="5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материалы о буром медведе Камчатки:</w:t>
      </w:r>
    </w:p>
    <w:p w:rsidR="0090181C" w:rsidRPr="0090181C" w:rsidRDefault="0090181C" w:rsidP="0090181C">
      <w:pPr>
        <w:spacing w:after="0" w:line="240" w:lineRule="auto"/>
        <w:ind w:left="5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81C" w:rsidRPr="0090181C" w:rsidRDefault="0090181C" w:rsidP="0090181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Видео «Медведи – наши соседи» </w:t>
      </w:r>
      <w:hyperlink r:id="rId8" w:tgtFrame="_blank" w:history="1">
        <w:r w:rsidRPr="00901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https://www.instagram.com/ecology_kamchatka/tv/CI7XmGGop2U/?utm_medium=copy_link</w:t>
        </w:r>
      </w:hyperlink>
    </w:p>
    <w:p w:rsidR="0090181C" w:rsidRPr="0090181C" w:rsidRDefault="0090181C" w:rsidP="0090181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8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Видео «Безопасность в краю медведей» </w:t>
      </w:r>
      <w:hyperlink r:id="rId9" w:tgtFrame="_blank" w:history="1">
        <w:r w:rsidRPr="00901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https://www.instagram.com/tv/CMqypIqqUjz/?utm_medium=copy_link</w:t>
        </w:r>
      </w:hyperlink>
    </w:p>
    <w:p w:rsidR="0090181C" w:rsidRPr="0090181C" w:rsidRDefault="0090181C" w:rsidP="0090181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Охотник Павел Панфилов о медведях </w:t>
      </w:r>
      <w:hyperlink r:id="rId10" w:tgtFrame="_blank" w:history="1">
        <w:r w:rsidRPr="00901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https://www.instagram.com/tv/CCpLyAhnjop/?utm_medium=copy_link</w:t>
        </w:r>
      </w:hyperlink>
    </w:p>
    <w:p w:rsidR="0090181C" w:rsidRPr="0090181C" w:rsidRDefault="0090181C" w:rsidP="0090181C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0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Даты проведения конкурса </w:t>
      </w:r>
      <w:r w:rsidRPr="0090181C">
        <w:rPr>
          <w:rFonts w:ascii="Times New Roman" w:eastAsia="Times New Roman" w:hAnsi="Times New Roman" w:cs="Times New Roman"/>
          <w:b/>
          <w:iCs/>
          <w:color w:val="007033"/>
          <w:sz w:val="24"/>
          <w:szCs w:val="24"/>
          <w:lang w:eastAsia="ru-RU"/>
        </w:rPr>
        <w:t>«Жизнь медведя глазами людей»</w:t>
      </w:r>
      <w:r w:rsidRPr="0090181C">
        <w:rPr>
          <w:rFonts w:ascii="Times New Roman" w:eastAsia="Times New Roman" w:hAnsi="Times New Roman" w:cs="Times New Roman"/>
          <w:iCs/>
          <w:color w:val="007033"/>
          <w:sz w:val="24"/>
          <w:szCs w:val="24"/>
          <w:lang w:eastAsia="ru-RU"/>
        </w:rPr>
        <w:t>:</w:t>
      </w:r>
    </w:p>
    <w:p w:rsidR="0090181C" w:rsidRPr="0090181C" w:rsidRDefault="0090181C" w:rsidP="0090181C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proofErr w:type="gramStart"/>
      <w:r w:rsidRPr="009018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  10</w:t>
      </w:r>
      <w:proofErr w:type="gramEnd"/>
      <w:r w:rsidRPr="009018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января по 6 марта 2022 года.</w:t>
      </w:r>
    </w:p>
    <w:p w:rsidR="0090181C" w:rsidRPr="0090181C" w:rsidRDefault="0090181C" w:rsidP="0090181C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iCs/>
          <w:u w:val="single"/>
          <w:lang w:eastAsia="ru-RU"/>
        </w:rPr>
      </w:pPr>
      <w:r w:rsidRPr="0090181C">
        <w:rPr>
          <w:rFonts w:ascii="Times New Roman" w:eastAsia="Times New Roman" w:hAnsi="Times New Roman" w:cs="Times New Roman"/>
          <w:iCs/>
          <w:u w:val="single"/>
          <w:lang w:eastAsia="ru-RU"/>
        </w:rPr>
        <w:t>Этапы проведения Конкурса:</w:t>
      </w:r>
    </w:p>
    <w:p w:rsidR="0090181C" w:rsidRPr="0090181C" w:rsidRDefault="0090181C" w:rsidP="0090181C">
      <w:pPr>
        <w:spacing w:after="0" w:line="240" w:lineRule="auto"/>
        <w:ind w:firstLine="225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0181C">
        <w:rPr>
          <w:rFonts w:ascii="Times New Roman" w:eastAsia="Times New Roman" w:hAnsi="Times New Roman" w:cs="Times New Roman"/>
          <w:iCs/>
          <w:lang w:eastAsia="ru-RU"/>
        </w:rPr>
        <w:t xml:space="preserve">- </w:t>
      </w:r>
      <w:r w:rsidRPr="0090181C">
        <w:rPr>
          <w:rFonts w:ascii="Times New Roman" w:eastAsia="Times New Roman" w:hAnsi="Times New Roman" w:cs="Times New Roman"/>
          <w:b/>
          <w:iCs/>
          <w:lang w:eastAsia="ru-RU"/>
        </w:rPr>
        <w:t xml:space="preserve">прием работ </w:t>
      </w:r>
      <w:r w:rsidRPr="0090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hyperlink r:id="rId11" w:history="1">
        <w:proofErr w:type="gramStart"/>
        <w:r w:rsidRPr="00901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ecology</w:t>
        </w:r>
        <w:r w:rsidRPr="00901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901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travel</w:t>
        </w:r>
        <w:r w:rsidRPr="00901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901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901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01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90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018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  <w:proofErr w:type="gramEnd"/>
      <w:r w:rsidRPr="009018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11 января по 6 марта</w:t>
      </w:r>
      <w:r w:rsidRPr="0090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</w:t>
      </w:r>
      <w:r w:rsidRPr="009018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90181C" w:rsidRPr="0090181C" w:rsidRDefault="0090181C" w:rsidP="0090181C">
      <w:pPr>
        <w:spacing w:after="0" w:line="240" w:lineRule="auto"/>
        <w:ind w:firstLine="225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0181C">
        <w:rPr>
          <w:rFonts w:ascii="Times New Roman" w:eastAsia="Times New Roman" w:hAnsi="Times New Roman" w:cs="Times New Roman"/>
          <w:iCs/>
          <w:lang w:eastAsia="ru-RU"/>
        </w:rPr>
        <w:t xml:space="preserve">- награждение победителей, рассылка дипломов и благодарностей – </w:t>
      </w:r>
      <w:r w:rsidRPr="009018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до 31 марта 2022 года.</w:t>
      </w:r>
    </w:p>
    <w:p w:rsidR="0090181C" w:rsidRPr="0090181C" w:rsidRDefault="0090181C" w:rsidP="0090181C">
      <w:pPr>
        <w:spacing w:after="0" w:line="240" w:lineRule="auto"/>
        <w:ind w:firstLine="225"/>
        <w:rPr>
          <w:rFonts w:ascii="Times New Roman" w:eastAsia="Times New Roman" w:hAnsi="Times New Roman" w:cs="Times New Roman"/>
          <w:iCs/>
          <w:lang w:eastAsia="ru-RU"/>
        </w:rPr>
      </w:pPr>
    </w:p>
    <w:p w:rsidR="0090181C" w:rsidRPr="0090181C" w:rsidRDefault="0090181C" w:rsidP="0090181C">
      <w:pPr>
        <w:spacing w:after="0" w:line="240" w:lineRule="auto"/>
        <w:ind w:firstLine="2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18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работам: </w:t>
      </w:r>
    </w:p>
    <w:p w:rsidR="0090181C" w:rsidRPr="0090181C" w:rsidRDefault="0090181C" w:rsidP="0090181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участников – от 7 до 22 лет;</w:t>
      </w:r>
    </w:p>
    <w:p w:rsidR="0090181C" w:rsidRPr="0090181C" w:rsidRDefault="0090181C" w:rsidP="009018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поделка, рисунок или ролик должны соответствовать заявленной тематике конкурса;</w:t>
      </w:r>
    </w:p>
    <w:p w:rsidR="0090181C" w:rsidRPr="0090181C" w:rsidRDefault="0090181C" w:rsidP="009018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81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рисунок/поделка/ролик должны быть оригинальными (не срисованными), новыми – не участвовавшим в других конкурсах;</w:t>
      </w:r>
    </w:p>
    <w:p w:rsidR="0090181C" w:rsidRPr="0090181C" w:rsidRDefault="0090181C" w:rsidP="009018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листа – от 20 на 30 см (А4) </w:t>
      </w:r>
      <w:r w:rsidRPr="009018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40 на 60 см (А3)</w:t>
      </w:r>
      <w:r w:rsidRPr="0090181C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размер поделок не регламентируется;</w:t>
      </w:r>
    </w:p>
    <w:p w:rsidR="0090181C" w:rsidRPr="0090181C" w:rsidRDefault="0090181C" w:rsidP="009018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pacing w:val="3"/>
          <w:sz w:val="16"/>
          <w:szCs w:val="16"/>
          <w:lang w:eastAsia="ru-RU"/>
        </w:rPr>
      </w:pPr>
      <w:r w:rsidRPr="0090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авторе работы указываются в электронном письме: название работы, имя и фамилия автора, возраст, город/населенный пункт, образовательное учреждение.</w:t>
      </w:r>
    </w:p>
    <w:p w:rsidR="0090181C" w:rsidRPr="0090181C" w:rsidRDefault="0090181C" w:rsidP="0090181C">
      <w:pPr>
        <w:spacing w:before="100" w:beforeAutospacing="1" w:after="100" w:afterAutospacing="1" w:line="240" w:lineRule="auto"/>
        <w:ind w:left="720"/>
        <w:jc w:val="both"/>
        <w:rPr>
          <w:rFonts w:ascii="Times New Roman" w:eastAsiaTheme="minorEastAsia" w:hAnsi="Times New Roman" w:cs="Times New Roman"/>
          <w:spacing w:val="3"/>
          <w:sz w:val="16"/>
          <w:szCs w:val="16"/>
          <w:lang w:eastAsia="ru-RU"/>
        </w:rPr>
      </w:pPr>
      <w:r w:rsidRPr="0090181C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**При проведении Конкурса учитываются действующие рекомендации по соблюдению режима, установленного Указом Президента Российской Федерации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90181C">
        <w:rPr>
          <w:rFonts w:ascii="Times New Roman" w:eastAsiaTheme="minorEastAsia" w:hAnsi="Times New Roman" w:cs="Times New Roman"/>
          <w:sz w:val="16"/>
          <w:szCs w:val="16"/>
          <w:lang w:eastAsia="ru-RU"/>
        </w:rPr>
        <w:t>коронавирусной</w:t>
      </w:r>
      <w:proofErr w:type="spellEnd"/>
      <w:r w:rsidRPr="0090181C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инфекции (COVID-19)» и постановление Губернатора Камчатского края</w:t>
      </w:r>
      <w:r w:rsidRPr="0090181C">
        <w:rPr>
          <w:rFonts w:ascii="Times New Roman" w:eastAsiaTheme="minorEastAsia" w:hAnsi="Times New Roman" w:cs="Times New Roman"/>
          <w:spacing w:val="3"/>
          <w:sz w:val="16"/>
          <w:szCs w:val="16"/>
          <w:lang w:eastAsia="ru-RU"/>
        </w:rPr>
        <w:t xml:space="preserve"> "О мерах по недопущению распространения новой </w:t>
      </w:r>
      <w:proofErr w:type="spellStart"/>
      <w:r w:rsidRPr="0090181C">
        <w:rPr>
          <w:rFonts w:ascii="Times New Roman" w:eastAsiaTheme="minorEastAsia" w:hAnsi="Times New Roman" w:cs="Times New Roman"/>
          <w:spacing w:val="3"/>
          <w:sz w:val="16"/>
          <w:szCs w:val="16"/>
          <w:lang w:eastAsia="ru-RU"/>
        </w:rPr>
        <w:t>коронавирусной</w:t>
      </w:r>
      <w:proofErr w:type="spellEnd"/>
      <w:r w:rsidRPr="0090181C">
        <w:rPr>
          <w:rFonts w:ascii="Times New Roman" w:eastAsiaTheme="minorEastAsia" w:hAnsi="Times New Roman" w:cs="Times New Roman"/>
          <w:spacing w:val="3"/>
          <w:sz w:val="16"/>
          <w:szCs w:val="16"/>
          <w:lang w:eastAsia="ru-RU"/>
        </w:rPr>
        <w:t xml:space="preserve"> инфекции (COVID-19) на территории Камчатского края"</w:t>
      </w:r>
    </w:p>
    <w:p w:rsidR="0090181C" w:rsidRPr="0090181C" w:rsidRDefault="0090181C" w:rsidP="0090181C">
      <w:pPr>
        <w:spacing w:after="0" w:line="240" w:lineRule="auto"/>
        <w:ind w:firstLine="225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90181C">
        <w:rPr>
          <w:rFonts w:ascii="Times New Roman" w:eastAsiaTheme="minorEastAsia" w:hAnsi="Times New Roman" w:cs="Times New Roman"/>
          <w:i/>
          <w:iCs/>
          <w:lang w:eastAsia="ru-RU"/>
        </w:rPr>
        <w:t xml:space="preserve">Конкурс проводится в рамках проекта «Экология Камчатки» </w:t>
      </w:r>
    </w:p>
    <w:p w:rsidR="0090181C" w:rsidRPr="0090181C" w:rsidRDefault="0090181C" w:rsidP="0090181C">
      <w:pPr>
        <w:spacing w:after="0" w:line="240" w:lineRule="auto"/>
        <w:ind w:firstLine="225"/>
        <w:rPr>
          <w:rFonts w:ascii="Times New Roman" w:eastAsiaTheme="minorEastAsia" w:hAnsi="Times New Roman" w:cs="Times New Roman"/>
          <w:i/>
          <w:lang w:eastAsia="ru-RU"/>
        </w:rPr>
      </w:pPr>
      <w:r w:rsidRPr="0090181C">
        <w:rPr>
          <w:rFonts w:ascii="Times New Roman" w:eastAsiaTheme="minorEastAsia" w:hAnsi="Times New Roman" w:cs="Times New Roman"/>
          <w:i/>
          <w:iCs/>
          <w:lang w:eastAsia="ru-RU"/>
        </w:rPr>
        <w:t xml:space="preserve">при поддержке благотворительного </w:t>
      </w:r>
      <w:r w:rsidRPr="0090181C">
        <w:rPr>
          <w:rFonts w:ascii="Times New Roman" w:eastAsiaTheme="minorEastAsia" w:hAnsi="Times New Roman" w:cs="Times New Roman"/>
          <w:i/>
          <w:lang w:eastAsia="ru-RU"/>
        </w:rPr>
        <w:t xml:space="preserve">фонда «Возрождение», </w:t>
      </w:r>
    </w:p>
    <w:p w:rsidR="0090181C" w:rsidRPr="0090181C" w:rsidRDefault="0090181C" w:rsidP="0090181C">
      <w:pPr>
        <w:spacing w:after="0" w:line="240" w:lineRule="auto"/>
        <w:ind w:firstLine="225"/>
        <w:rPr>
          <w:rFonts w:ascii="Times New Roman" w:eastAsiaTheme="minorEastAsia" w:hAnsi="Times New Roman" w:cs="Times New Roman"/>
          <w:i/>
          <w:lang w:eastAsia="ru-RU"/>
        </w:rPr>
      </w:pPr>
      <w:r w:rsidRPr="0090181C">
        <w:rPr>
          <w:rFonts w:ascii="Times New Roman" w:eastAsiaTheme="minorEastAsia" w:hAnsi="Times New Roman" w:cs="Times New Roman"/>
          <w:i/>
          <w:lang w:eastAsia="ru-RU"/>
        </w:rPr>
        <w:t>Камчатского отделения Русского географического общества и</w:t>
      </w:r>
    </w:p>
    <w:p w:rsidR="0090181C" w:rsidRPr="0090181C" w:rsidRDefault="0090181C" w:rsidP="0090181C">
      <w:pPr>
        <w:spacing w:after="0" w:line="240" w:lineRule="auto"/>
        <w:ind w:firstLine="225"/>
        <w:rPr>
          <w:rFonts w:ascii="Times New Roman" w:eastAsia="Times New Roman" w:hAnsi="Times New Roman" w:cs="Times New Roman"/>
          <w:iCs/>
          <w:color w:val="00B050"/>
          <w:sz w:val="40"/>
          <w:szCs w:val="40"/>
          <w:lang w:eastAsia="ru-RU"/>
        </w:rPr>
      </w:pPr>
      <w:r w:rsidRPr="0090181C">
        <w:rPr>
          <w:rFonts w:ascii="Times New Roman" w:eastAsiaTheme="minorEastAsia" w:hAnsi="Times New Roman" w:cs="Times New Roman"/>
          <w:i/>
          <w:lang w:eastAsia="ru-RU"/>
        </w:rPr>
        <w:t>Министерства природных ресурсов и экологии Камчатского края</w:t>
      </w:r>
    </w:p>
    <w:p w:rsidR="0048785B" w:rsidRPr="00DD5CBB" w:rsidRDefault="0048785B" w:rsidP="0048785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5647E" w:rsidRPr="00676A0C" w:rsidRDefault="00E5647E"/>
    <w:sectPr w:rsidR="00E5647E" w:rsidRPr="00676A0C" w:rsidSect="00235E0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4149C"/>
    <w:multiLevelType w:val="hybridMultilevel"/>
    <w:tmpl w:val="D9E6D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796A"/>
    <w:multiLevelType w:val="hybridMultilevel"/>
    <w:tmpl w:val="F328FC9A"/>
    <w:lvl w:ilvl="0" w:tplc="FF60C890">
      <w:start w:val="1"/>
      <w:numFmt w:val="decimal"/>
      <w:lvlText w:val="%1."/>
      <w:lvlJc w:val="left"/>
      <w:pPr>
        <w:ind w:left="752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0C"/>
    <w:rsid w:val="000253E4"/>
    <w:rsid w:val="0009630D"/>
    <w:rsid w:val="00235E0C"/>
    <w:rsid w:val="003C54B6"/>
    <w:rsid w:val="0048785B"/>
    <w:rsid w:val="00547C93"/>
    <w:rsid w:val="00572BB1"/>
    <w:rsid w:val="00676A0C"/>
    <w:rsid w:val="0090181C"/>
    <w:rsid w:val="009A45A8"/>
    <w:rsid w:val="009F4BAB"/>
    <w:rsid w:val="00AB462A"/>
    <w:rsid w:val="00AC6F4E"/>
    <w:rsid w:val="00BF1B63"/>
    <w:rsid w:val="00D036A2"/>
    <w:rsid w:val="00DF36E0"/>
    <w:rsid w:val="00E5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92910-36EF-4978-9784-E6BB3E8A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A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78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ecology_kamchatka/tv/CI7XmGGop2U/?utm_medium=copy_li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ecology_travel@mail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instagram.com/tv/CCpLyAhnjop/?utm_medium=copy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tv/CMqypIqqUjz/?utm_medium=copy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Дронин Александр Владимирович</cp:lastModifiedBy>
  <cp:revision>3</cp:revision>
  <dcterms:created xsi:type="dcterms:W3CDTF">2022-01-11T06:41:00Z</dcterms:created>
  <dcterms:modified xsi:type="dcterms:W3CDTF">2022-01-11T06:42:00Z</dcterms:modified>
</cp:coreProperties>
</file>