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C" w:rsidRDefault="00760D2C" w:rsidP="0076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D2C">
        <w:rPr>
          <w:rFonts w:ascii="Times New Roman" w:hAnsi="Times New Roman" w:cs="Times New Roman"/>
          <w:sz w:val="28"/>
          <w:szCs w:val="28"/>
        </w:rPr>
        <w:t>Камчатский край входит в состав Дальнево</w:t>
      </w:r>
      <w:r w:rsidR="009259A7">
        <w:rPr>
          <w:rFonts w:ascii="Times New Roman" w:hAnsi="Times New Roman" w:cs="Times New Roman"/>
          <w:sz w:val="28"/>
          <w:szCs w:val="28"/>
        </w:rPr>
        <w:t xml:space="preserve">сточного федерального округа и </w:t>
      </w:r>
      <w:r w:rsidRPr="00760D2C">
        <w:rPr>
          <w:rFonts w:ascii="Times New Roman" w:hAnsi="Times New Roman" w:cs="Times New Roman"/>
          <w:sz w:val="28"/>
          <w:szCs w:val="28"/>
        </w:rPr>
        <w:t>занимает полуостров Камчатка с прилегающей к нему материковой частью, а также</w:t>
      </w:r>
      <w:r w:rsidR="00230D0A">
        <w:rPr>
          <w:rFonts w:ascii="Times New Roman" w:hAnsi="Times New Roman" w:cs="Times New Roman"/>
          <w:sz w:val="28"/>
          <w:szCs w:val="28"/>
        </w:rPr>
        <w:t xml:space="preserve"> острова </w:t>
      </w:r>
      <w:r w:rsidR="00230D0A" w:rsidRPr="00230D0A">
        <w:rPr>
          <w:rFonts w:ascii="Times New Roman" w:hAnsi="Times New Roman" w:cs="Times New Roman"/>
          <w:snapToGrid w:val="0"/>
          <w:sz w:val="28"/>
          <w:szCs w:val="28"/>
        </w:rPr>
        <w:t>Командорского архипелага</w:t>
      </w:r>
      <w:r w:rsidR="00230D0A" w:rsidRPr="00760D2C">
        <w:rPr>
          <w:rFonts w:ascii="Times New Roman" w:hAnsi="Times New Roman" w:cs="Times New Roman"/>
          <w:sz w:val="28"/>
          <w:szCs w:val="28"/>
        </w:rPr>
        <w:t xml:space="preserve"> </w:t>
      </w:r>
      <w:r w:rsidRPr="00760D2C">
        <w:rPr>
          <w:rFonts w:ascii="Times New Roman" w:hAnsi="Times New Roman" w:cs="Times New Roman"/>
          <w:sz w:val="28"/>
          <w:szCs w:val="28"/>
        </w:rPr>
        <w:t xml:space="preserve">и </w:t>
      </w:r>
      <w:r w:rsidR="00230D0A" w:rsidRPr="00760D2C">
        <w:rPr>
          <w:rFonts w:ascii="Times New Roman" w:hAnsi="Times New Roman" w:cs="Times New Roman"/>
          <w:sz w:val="28"/>
          <w:szCs w:val="28"/>
        </w:rPr>
        <w:t>остров</w:t>
      </w:r>
      <w:r w:rsidR="00230D0A" w:rsidRPr="00760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D2C">
        <w:rPr>
          <w:rFonts w:ascii="Times New Roman" w:hAnsi="Times New Roman" w:cs="Times New Roman"/>
          <w:sz w:val="28"/>
          <w:szCs w:val="28"/>
        </w:rPr>
        <w:t>Карагинский</w:t>
      </w:r>
      <w:proofErr w:type="spellEnd"/>
      <w:r w:rsidRPr="00760D2C">
        <w:rPr>
          <w:rFonts w:ascii="Times New Roman" w:hAnsi="Times New Roman" w:cs="Times New Roman"/>
          <w:sz w:val="28"/>
          <w:szCs w:val="28"/>
        </w:rPr>
        <w:t>.</w:t>
      </w:r>
    </w:p>
    <w:p w:rsidR="00760D2C" w:rsidRDefault="00760D2C" w:rsidP="0076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D2C">
        <w:rPr>
          <w:rFonts w:ascii="Times New Roman" w:hAnsi="Times New Roman" w:cs="Times New Roman"/>
          <w:sz w:val="28"/>
          <w:szCs w:val="28"/>
        </w:rPr>
        <w:t>Камчатский край граничит на северо-западе с Магаданской областью, на севере - с Чукотским автономным округом, на юге - с Сахалинской областью. С востока Камчатку омывают воды Тихого океана, с северо-востока – воды Берингова моря, с запада – воды Охотского моря.</w:t>
      </w:r>
    </w:p>
    <w:p w:rsidR="00760D2C" w:rsidRDefault="00760D2C" w:rsidP="0076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D2C">
        <w:rPr>
          <w:rFonts w:ascii="Times New Roman" w:hAnsi="Times New Roman" w:cs="Times New Roman"/>
          <w:sz w:val="28"/>
          <w:szCs w:val="28"/>
        </w:rPr>
        <w:t>Площадь территории составляет 464,3 тыс. кв. км (2,7 % от площади Российской Федерации), из которой 292,6 тыс. кв. км занимает Корякский округ, и простирается с юга на север почти на 1600 км. Административный центр – г. Петропавловск-Камчатский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0D2C" w:rsidRDefault="00760D2C" w:rsidP="0076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D2C">
        <w:rPr>
          <w:rFonts w:ascii="Times New Roman" w:hAnsi="Times New Roman" w:cs="Times New Roman"/>
          <w:sz w:val="28"/>
          <w:szCs w:val="28"/>
        </w:rPr>
        <w:t>Климат главным образом умеренный муссонный, в центре – умеренный континентальный, на севере – субарк</w:t>
      </w:r>
      <w:r w:rsidR="009259A7">
        <w:rPr>
          <w:rFonts w:ascii="Times New Roman" w:hAnsi="Times New Roman" w:cs="Times New Roman"/>
          <w:sz w:val="28"/>
          <w:szCs w:val="28"/>
        </w:rPr>
        <w:t>тический.</w:t>
      </w:r>
      <w:r w:rsidRPr="00760D2C">
        <w:rPr>
          <w:rFonts w:ascii="Times New Roman" w:hAnsi="Times New Roman" w:cs="Times New Roman"/>
          <w:sz w:val="28"/>
          <w:szCs w:val="28"/>
        </w:rPr>
        <w:t xml:space="preserve"> На севере края – многолетняя мерзлота, свыше 400 ледников.</w:t>
      </w:r>
    </w:p>
    <w:p w:rsidR="00760D2C" w:rsidRDefault="00760D2C" w:rsidP="0076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D2C">
        <w:rPr>
          <w:rFonts w:ascii="Times New Roman" w:hAnsi="Times New Roman" w:cs="Times New Roman"/>
          <w:sz w:val="28"/>
          <w:szCs w:val="28"/>
        </w:rPr>
        <w:t xml:space="preserve">Высочайшим Указом Правительствующего Сената Камчатская область вновь образована 2 декабря 1849 года: «Из частей, подведомственных Камчатскому Приморскому управлению и </w:t>
      </w:r>
      <w:proofErr w:type="spellStart"/>
      <w:r w:rsidRPr="00760D2C">
        <w:rPr>
          <w:rFonts w:ascii="Times New Roman" w:hAnsi="Times New Roman" w:cs="Times New Roman"/>
          <w:sz w:val="28"/>
          <w:szCs w:val="28"/>
        </w:rPr>
        <w:t>Гижигинского</w:t>
      </w:r>
      <w:proofErr w:type="spellEnd"/>
      <w:r w:rsidRPr="00760D2C">
        <w:rPr>
          <w:rFonts w:ascii="Times New Roman" w:hAnsi="Times New Roman" w:cs="Times New Roman"/>
          <w:sz w:val="28"/>
          <w:szCs w:val="28"/>
        </w:rPr>
        <w:t xml:space="preserve"> округа, образовать особую область, которой именоваться Камчатской областью».  Первым губернатором Камчатской области стал генерал-майор (позже - контр-адмирал) Василий Степанович </w:t>
      </w:r>
      <w:proofErr w:type="spellStart"/>
      <w:r w:rsidRPr="00760D2C">
        <w:rPr>
          <w:rFonts w:ascii="Times New Roman" w:hAnsi="Times New Roman" w:cs="Times New Roman"/>
          <w:sz w:val="28"/>
          <w:szCs w:val="28"/>
        </w:rPr>
        <w:t>Завойко</w:t>
      </w:r>
      <w:proofErr w:type="spellEnd"/>
      <w:r w:rsidRPr="00760D2C">
        <w:rPr>
          <w:rFonts w:ascii="Times New Roman" w:hAnsi="Times New Roman" w:cs="Times New Roman"/>
          <w:sz w:val="28"/>
          <w:szCs w:val="28"/>
        </w:rPr>
        <w:t>. С его именем непосредственно связана героическая оборона Петропавловска от англо-французской эскадры в августе 1854 года.</w:t>
      </w:r>
    </w:p>
    <w:p w:rsidR="00760D2C" w:rsidRDefault="00760D2C" w:rsidP="0076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D2C">
        <w:rPr>
          <w:rFonts w:ascii="Times New Roman" w:hAnsi="Times New Roman" w:cs="Times New Roman"/>
          <w:sz w:val="28"/>
          <w:szCs w:val="28"/>
        </w:rPr>
        <w:t>Камчатский край образован 1 июля 2007 года в результате объединения Камчатской области и Корякского автономного округа в соответствии с Федеральным конституционным законом от 12.07.2006 № 2-ФКЗ «Об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округа».</w:t>
      </w:r>
    </w:p>
    <w:p w:rsidR="009259A7" w:rsidRPr="009259A7" w:rsidRDefault="009259A7" w:rsidP="00925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9A7">
        <w:rPr>
          <w:rFonts w:ascii="Times New Roman" w:hAnsi="Times New Roman" w:cs="Times New Roman"/>
          <w:sz w:val="28"/>
          <w:szCs w:val="28"/>
        </w:rPr>
        <w:t>Полуостр</w:t>
      </w:r>
      <w:r>
        <w:rPr>
          <w:rFonts w:ascii="Times New Roman" w:hAnsi="Times New Roman" w:cs="Times New Roman"/>
          <w:sz w:val="28"/>
          <w:szCs w:val="28"/>
        </w:rPr>
        <w:t>ов Камчатка отнесен к зоне высо</w:t>
      </w:r>
      <w:r w:rsidRPr="009259A7">
        <w:rPr>
          <w:rFonts w:ascii="Times New Roman" w:hAnsi="Times New Roman" w:cs="Times New Roman"/>
          <w:sz w:val="28"/>
          <w:szCs w:val="28"/>
        </w:rPr>
        <w:t xml:space="preserve">чайшей вулканической активности в мировом масштабе: </w:t>
      </w:r>
      <w:r>
        <w:rPr>
          <w:rFonts w:ascii="Times New Roman" w:hAnsi="Times New Roman" w:cs="Times New Roman"/>
          <w:sz w:val="28"/>
          <w:szCs w:val="28"/>
        </w:rPr>
        <w:t>здесь представлены все типы вул</w:t>
      </w:r>
      <w:r w:rsidRPr="009259A7">
        <w:rPr>
          <w:rFonts w:ascii="Times New Roman" w:hAnsi="Times New Roman" w:cs="Times New Roman"/>
          <w:sz w:val="28"/>
          <w:szCs w:val="28"/>
        </w:rPr>
        <w:t>канов, весь спектр проявлений активного вулканизма и развития поствулканических процессов и явлений, включая процессы руд</w:t>
      </w:r>
      <w:proofErr w:type="gramStart"/>
      <w:r w:rsidRPr="009259A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259A7">
        <w:rPr>
          <w:rFonts w:ascii="Times New Roman" w:hAnsi="Times New Roman" w:cs="Times New Roman"/>
          <w:sz w:val="28"/>
          <w:szCs w:val="28"/>
        </w:rPr>
        <w:t xml:space="preserve"> и почвоо</w:t>
      </w:r>
      <w:r>
        <w:rPr>
          <w:rFonts w:ascii="Times New Roman" w:hAnsi="Times New Roman" w:cs="Times New Roman"/>
          <w:sz w:val="28"/>
          <w:szCs w:val="28"/>
        </w:rPr>
        <w:t>бразования, формирования геотер</w:t>
      </w:r>
      <w:r w:rsidRPr="009259A7">
        <w:rPr>
          <w:rFonts w:ascii="Times New Roman" w:hAnsi="Times New Roman" w:cs="Times New Roman"/>
          <w:sz w:val="28"/>
          <w:szCs w:val="28"/>
        </w:rPr>
        <w:t xml:space="preserve">мальных систем, вулканогенных ландшафтов и экосистем. При этом Камчатка является одной из немногих преимущественно естественных природных </w:t>
      </w:r>
      <w:r>
        <w:rPr>
          <w:rFonts w:ascii="Times New Roman" w:hAnsi="Times New Roman" w:cs="Times New Roman"/>
          <w:sz w:val="28"/>
          <w:szCs w:val="28"/>
        </w:rPr>
        <w:t>территорий Земли, которая харак</w:t>
      </w:r>
      <w:r w:rsidRPr="009259A7">
        <w:rPr>
          <w:rFonts w:ascii="Times New Roman" w:hAnsi="Times New Roman" w:cs="Times New Roman"/>
          <w:sz w:val="28"/>
          <w:szCs w:val="28"/>
        </w:rPr>
        <w:t xml:space="preserve">теризуется </w:t>
      </w:r>
      <w:r w:rsidR="00E81E2D">
        <w:rPr>
          <w:rFonts w:ascii="Times New Roman" w:hAnsi="Times New Roman" w:cs="Times New Roman"/>
          <w:sz w:val="28"/>
          <w:szCs w:val="28"/>
        </w:rPr>
        <w:t>уникальной флорой и фауной с вы</w:t>
      </w:r>
      <w:r w:rsidRPr="009259A7">
        <w:rPr>
          <w:rFonts w:ascii="Times New Roman" w:hAnsi="Times New Roman" w:cs="Times New Roman"/>
          <w:sz w:val="28"/>
          <w:szCs w:val="28"/>
        </w:rPr>
        <w:t>сокой доле</w:t>
      </w:r>
      <w:r>
        <w:rPr>
          <w:rFonts w:ascii="Times New Roman" w:hAnsi="Times New Roman" w:cs="Times New Roman"/>
          <w:sz w:val="28"/>
          <w:szCs w:val="28"/>
        </w:rPr>
        <w:t>й эндемических видов, находящих</w:t>
      </w:r>
      <w:r w:rsidRPr="009259A7">
        <w:rPr>
          <w:rFonts w:ascii="Times New Roman" w:hAnsi="Times New Roman" w:cs="Times New Roman"/>
          <w:sz w:val="28"/>
          <w:szCs w:val="28"/>
        </w:rPr>
        <w:t>ся под угрозой исчезновения.</w:t>
      </w:r>
    </w:p>
    <w:p w:rsidR="009259A7" w:rsidRPr="009259A7" w:rsidRDefault="009259A7" w:rsidP="00925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9A7">
        <w:rPr>
          <w:rFonts w:ascii="Times New Roman" w:hAnsi="Times New Roman" w:cs="Times New Roman"/>
          <w:sz w:val="28"/>
          <w:szCs w:val="28"/>
        </w:rPr>
        <w:t>В Камчатск</w:t>
      </w:r>
      <w:r>
        <w:rPr>
          <w:rFonts w:ascii="Times New Roman" w:hAnsi="Times New Roman" w:cs="Times New Roman"/>
          <w:sz w:val="28"/>
          <w:szCs w:val="28"/>
        </w:rPr>
        <w:t>ом крае в целях сохранения и ох</w:t>
      </w:r>
      <w:r w:rsidRPr="009259A7">
        <w:rPr>
          <w:rFonts w:ascii="Times New Roman" w:hAnsi="Times New Roman" w:cs="Times New Roman"/>
          <w:sz w:val="28"/>
          <w:szCs w:val="28"/>
        </w:rPr>
        <w:t>раны уникаль</w:t>
      </w:r>
      <w:r w:rsidR="00E81E2D">
        <w:rPr>
          <w:rFonts w:ascii="Times New Roman" w:hAnsi="Times New Roman" w:cs="Times New Roman"/>
          <w:sz w:val="28"/>
          <w:szCs w:val="28"/>
        </w:rPr>
        <w:t>ных биоценозов и экосистем в пе</w:t>
      </w:r>
      <w:r w:rsidRPr="009259A7">
        <w:rPr>
          <w:rFonts w:ascii="Times New Roman" w:hAnsi="Times New Roman" w:cs="Times New Roman"/>
          <w:sz w:val="28"/>
          <w:szCs w:val="28"/>
        </w:rPr>
        <w:t>риод 1970-1995 годов была создана одна из самых крупных и значимых в России сеть особо охраняемы</w:t>
      </w:r>
      <w:r w:rsidR="00E81E2D">
        <w:rPr>
          <w:rFonts w:ascii="Times New Roman" w:hAnsi="Times New Roman" w:cs="Times New Roman"/>
          <w:sz w:val="28"/>
          <w:szCs w:val="28"/>
        </w:rPr>
        <w:t>х природных территорий, получив</w:t>
      </w:r>
      <w:r w:rsidRPr="009259A7">
        <w:rPr>
          <w:rFonts w:ascii="Times New Roman" w:hAnsi="Times New Roman" w:cs="Times New Roman"/>
          <w:sz w:val="28"/>
          <w:szCs w:val="28"/>
        </w:rPr>
        <w:t>шая международное признание.</w:t>
      </w:r>
    </w:p>
    <w:p w:rsidR="007D1394" w:rsidRDefault="009259A7" w:rsidP="007D13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9A7">
        <w:rPr>
          <w:rFonts w:ascii="Times New Roman" w:hAnsi="Times New Roman" w:cs="Times New Roman"/>
          <w:sz w:val="28"/>
          <w:szCs w:val="28"/>
        </w:rPr>
        <w:t>В настоящее время общая площадь особо охраняемых природных</w:t>
      </w:r>
      <w:r w:rsidR="00E81E2D">
        <w:rPr>
          <w:rFonts w:ascii="Times New Roman" w:hAnsi="Times New Roman" w:cs="Times New Roman"/>
          <w:sz w:val="28"/>
          <w:szCs w:val="28"/>
        </w:rPr>
        <w:t xml:space="preserve"> </w:t>
      </w:r>
      <w:r w:rsidRPr="009259A7">
        <w:rPr>
          <w:rFonts w:ascii="Times New Roman" w:hAnsi="Times New Roman" w:cs="Times New Roman"/>
          <w:sz w:val="28"/>
          <w:szCs w:val="28"/>
        </w:rPr>
        <w:t>территорий составляет 5,2 млн</w:t>
      </w:r>
      <w:r w:rsidR="00DF7BC6">
        <w:rPr>
          <w:rFonts w:ascii="Times New Roman" w:hAnsi="Times New Roman" w:cs="Times New Roman"/>
          <w:sz w:val="28"/>
          <w:szCs w:val="28"/>
        </w:rPr>
        <w:t>.</w:t>
      </w:r>
      <w:r w:rsidRPr="009259A7">
        <w:rPr>
          <w:rFonts w:ascii="Times New Roman" w:hAnsi="Times New Roman" w:cs="Times New Roman"/>
          <w:sz w:val="28"/>
          <w:szCs w:val="28"/>
        </w:rPr>
        <w:t xml:space="preserve"> га или 11,25 % площади Камчатского края. Ключевое место в современной сети особо охраняемых природных</w:t>
      </w:r>
      <w:r w:rsidR="00E81E2D">
        <w:rPr>
          <w:rFonts w:ascii="Times New Roman" w:hAnsi="Times New Roman" w:cs="Times New Roman"/>
          <w:sz w:val="28"/>
          <w:szCs w:val="28"/>
        </w:rPr>
        <w:t xml:space="preserve"> </w:t>
      </w:r>
      <w:r w:rsidRPr="009259A7">
        <w:rPr>
          <w:rFonts w:ascii="Times New Roman" w:hAnsi="Times New Roman" w:cs="Times New Roman"/>
          <w:sz w:val="28"/>
          <w:szCs w:val="28"/>
        </w:rPr>
        <w:t xml:space="preserve">территорий края занимают природные парки регионального значения - </w:t>
      </w:r>
      <w:r w:rsidRPr="009259A7">
        <w:rPr>
          <w:rFonts w:ascii="Times New Roman" w:hAnsi="Times New Roman" w:cs="Times New Roman"/>
          <w:sz w:val="28"/>
          <w:szCs w:val="28"/>
        </w:rPr>
        <w:lastRenderedPageBreak/>
        <w:t>«Налычево», «Быстринский», «Ключевской», «Южно-Камчатский». На их долю приходится почти 2,5 млн</w:t>
      </w:r>
      <w:r w:rsidR="00DF7BC6">
        <w:rPr>
          <w:rFonts w:ascii="Times New Roman" w:hAnsi="Times New Roman" w:cs="Times New Roman"/>
          <w:sz w:val="28"/>
          <w:szCs w:val="28"/>
        </w:rPr>
        <w:t>.</w:t>
      </w:r>
      <w:r w:rsidRPr="009259A7">
        <w:rPr>
          <w:rFonts w:ascii="Times New Roman" w:hAnsi="Times New Roman" w:cs="Times New Roman"/>
          <w:sz w:val="28"/>
          <w:szCs w:val="28"/>
        </w:rPr>
        <w:t xml:space="preserve"> га или 5,3 % от общей площади края, или почти 50 % от общей площади,</w:t>
      </w:r>
      <w:r w:rsidR="00E81E2D">
        <w:rPr>
          <w:rFonts w:ascii="Times New Roman" w:hAnsi="Times New Roman" w:cs="Times New Roman"/>
          <w:sz w:val="28"/>
          <w:szCs w:val="28"/>
        </w:rPr>
        <w:t xml:space="preserve"> занимаемой всеми особо охраняе</w:t>
      </w:r>
      <w:r w:rsidRPr="009259A7">
        <w:rPr>
          <w:rFonts w:ascii="Times New Roman" w:hAnsi="Times New Roman" w:cs="Times New Roman"/>
          <w:sz w:val="28"/>
          <w:szCs w:val="28"/>
        </w:rPr>
        <w:t xml:space="preserve">мыми природными территориями в Камчатском крае. Вместе с </w:t>
      </w:r>
      <w:proofErr w:type="spellStart"/>
      <w:r w:rsidRPr="009259A7">
        <w:rPr>
          <w:rFonts w:ascii="Times New Roman" w:hAnsi="Times New Roman" w:cs="Times New Roman"/>
          <w:sz w:val="28"/>
          <w:szCs w:val="28"/>
        </w:rPr>
        <w:t>Кроноцким</w:t>
      </w:r>
      <w:proofErr w:type="spellEnd"/>
      <w:r w:rsidRPr="009259A7">
        <w:rPr>
          <w:rFonts w:ascii="Times New Roman" w:hAnsi="Times New Roman" w:cs="Times New Roman"/>
          <w:sz w:val="28"/>
          <w:szCs w:val="28"/>
        </w:rPr>
        <w:t xml:space="preserve"> государственным природным биосферным заповедником и Южно-Камчатским федеральным заказником природные</w:t>
      </w:r>
      <w:r>
        <w:rPr>
          <w:rFonts w:ascii="Times New Roman" w:hAnsi="Times New Roman" w:cs="Times New Roman"/>
          <w:sz w:val="28"/>
          <w:szCs w:val="28"/>
        </w:rPr>
        <w:t xml:space="preserve"> парки включены в Список </w:t>
      </w:r>
      <w:r w:rsidR="00DF7BC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семир</w:t>
      </w:r>
      <w:r w:rsidRPr="009259A7">
        <w:rPr>
          <w:rFonts w:ascii="Times New Roman" w:hAnsi="Times New Roman" w:cs="Times New Roman"/>
          <w:sz w:val="28"/>
          <w:szCs w:val="28"/>
        </w:rPr>
        <w:t>ного при</w:t>
      </w:r>
      <w:r w:rsidR="00DF7BC6">
        <w:rPr>
          <w:rFonts w:ascii="Times New Roman" w:hAnsi="Times New Roman" w:cs="Times New Roman"/>
          <w:sz w:val="28"/>
          <w:szCs w:val="28"/>
        </w:rPr>
        <w:t>родного н</w:t>
      </w:r>
      <w:r>
        <w:rPr>
          <w:rFonts w:ascii="Times New Roman" w:hAnsi="Times New Roman" w:cs="Times New Roman"/>
          <w:sz w:val="28"/>
          <w:szCs w:val="28"/>
        </w:rPr>
        <w:t>аследия ЮНЕСКО (номинация «Вулканы Камчатки»)</w:t>
      </w:r>
      <w:r w:rsidR="00E81E2D" w:rsidRPr="00E81E2D">
        <w:rPr>
          <w:rFonts w:ascii="Times New Roman" w:hAnsi="Times New Roman" w:cs="Times New Roman"/>
          <w:sz w:val="28"/>
          <w:szCs w:val="28"/>
        </w:rPr>
        <w:t>, суммарной площадью около 3,8 млн</w:t>
      </w:r>
      <w:r w:rsidR="007D1394">
        <w:rPr>
          <w:rFonts w:ascii="Times New Roman" w:hAnsi="Times New Roman" w:cs="Times New Roman"/>
          <w:sz w:val="28"/>
          <w:szCs w:val="28"/>
        </w:rPr>
        <w:t>.</w:t>
      </w:r>
      <w:r w:rsidR="00E81E2D" w:rsidRPr="00E81E2D">
        <w:rPr>
          <w:rFonts w:ascii="Times New Roman" w:hAnsi="Times New Roman" w:cs="Times New Roman"/>
          <w:sz w:val="28"/>
          <w:szCs w:val="28"/>
        </w:rPr>
        <w:t xml:space="preserve"> га. </w:t>
      </w:r>
    </w:p>
    <w:p w:rsidR="007D1394" w:rsidRDefault="007D1394" w:rsidP="007D13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Природные парки Камчатки</w:t>
      </w:r>
      <w:r w:rsidR="00E81E2D" w:rsidRPr="00E81E2D">
        <w:rPr>
          <w:rFonts w:ascii="Times New Roman" w:hAnsi="Times New Roman" w:cs="Times New Roman"/>
          <w:sz w:val="28"/>
          <w:szCs w:val="28"/>
        </w:rPr>
        <w:t xml:space="preserve"> отражают практически все основные вулканогенные ландшафты Камчатки, но при этом каждый из них обладает яркой индивидуальностью. </w:t>
      </w:r>
    </w:p>
    <w:p w:rsidR="00E81E2D" w:rsidRDefault="00E81E2D" w:rsidP="007D13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E2D">
        <w:rPr>
          <w:rFonts w:ascii="Times New Roman" w:hAnsi="Times New Roman" w:cs="Times New Roman"/>
          <w:sz w:val="28"/>
          <w:szCs w:val="28"/>
        </w:rPr>
        <w:t xml:space="preserve">Всего на </w:t>
      </w:r>
      <w:r w:rsidR="007D1394">
        <w:rPr>
          <w:rFonts w:ascii="Times New Roman" w:hAnsi="Times New Roman" w:cs="Times New Roman"/>
          <w:sz w:val="28"/>
          <w:szCs w:val="28"/>
        </w:rPr>
        <w:t>особо охраняе</w:t>
      </w:r>
      <w:r w:rsidR="006125C4">
        <w:rPr>
          <w:rFonts w:ascii="Times New Roman" w:hAnsi="Times New Roman" w:cs="Times New Roman"/>
          <w:sz w:val="28"/>
          <w:szCs w:val="28"/>
        </w:rPr>
        <w:t>мых</w:t>
      </w:r>
      <w:r w:rsidR="007D1394" w:rsidRPr="009259A7">
        <w:rPr>
          <w:rFonts w:ascii="Times New Roman" w:hAnsi="Times New Roman" w:cs="Times New Roman"/>
          <w:sz w:val="28"/>
          <w:szCs w:val="28"/>
        </w:rPr>
        <w:t xml:space="preserve"> природны</w:t>
      </w:r>
      <w:r w:rsidR="006125C4">
        <w:rPr>
          <w:rFonts w:ascii="Times New Roman" w:hAnsi="Times New Roman" w:cs="Times New Roman"/>
          <w:sz w:val="28"/>
          <w:szCs w:val="28"/>
        </w:rPr>
        <w:t>х</w:t>
      </w:r>
      <w:r w:rsidR="007D1394" w:rsidRPr="009259A7">
        <w:rPr>
          <w:rFonts w:ascii="Times New Roman" w:hAnsi="Times New Roman" w:cs="Times New Roman"/>
          <w:sz w:val="28"/>
          <w:szCs w:val="28"/>
        </w:rPr>
        <w:t xml:space="preserve"> территория</w:t>
      </w:r>
      <w:r w:rsidR="006125C4">
        <w:rPr>
          <w:rFonts w:ascii="Times New Roman" w:hAnsi="Times New Roman" w:cs="Times New Roman"/>
          <w:sz w:val="28"/>
          <w:szCs w:val="28"/>
        </w:rPr>
        <w:t>х,</w:t>
      </w:r>
      <w:r w:rsidR="007D1394" w:rsidRPr="00E81E2D">
        <w:rPr>
          <w:rFonts w:ascii="Times New Roman" w:hAnsi="Times New Roman" w:cs="Times New Roman"/>
          <w:sz w:val="28"/>
          <w:szCs w:val="28"/>
        </w:rPr>
        <w:t xml:space="preserve"> </w:t>
      </w:r>
      <w:r w:rsidR="006125C4">
        <w:rPr>
          <w:rFonts w:ascii="Times New Roman" w:hAnsi="Times New Roman" w:cs="Times New Roman"/>
          <w:sz w:val="28"/>
          <w:szCs w:val="28"/>
        </w:rPr>
        <w:t>включен</w:t>
      </w:r>
      <w:r w:rsidR="006125C4">
        <w:rPr>
          <w:rFonts w:ascii="Times New Roman" w:hAnsi="Times New Roman" w:cs="Times New Roman"/>
          <w:sz w:val="28"/>
          <w:szCs w:val="28"/>
        </w:rPr>
        <w:t>н</w:t>
      </w:r>
      <w:r w:rsidR="006125C4">
        <w:rPr>
          <w:rFonts w:ascii="Times New Roman" w:hAnsi="Times New Roman" w:cs="Times New Roman"/>
          <w:sz w:val="28"/>
          <w:szCs w:val="28"/>
        </w:rPr>
        <w:t>ы</w:t>
      </w:r>
      <w:r w:rsidR="006125C4">
        <w:rPr>
          <w:rFonts w:ascii="Times New Roman" w:hAnsi="Times New Roman" w:cs="Times New Roman"/>
          <w:sz w:val="28"/>
          <w:szCs w:val="28"/>
        </w:rPr>
        <w:t>х</w:t>
      </w:r>
      <w:r w:rsidR="006125C4">
        <w:rPr>
          <w:rFonts w:ascii="Times New Roman" w:hAnsi="Times New Roman" w:cs="Times New Roman"/>
          <w:sz w:val="28"/>
          <w:szCs w:val="28"/>
        </w:rPr>
        <w:t xml:space="preserve"> в Список всемир</w:t>
      </w:r>
      <w:r w:rsidR="006125C4" w:rsidRPr="009259A7">
        <w:rPr>
          <w:rFonts w:ascii="Times New Roman" w:hAnsi="Times New Roman" w:cs="Times New Roman"/>
          <w:sz w:val="28"/>
          <w:szCs w:val="28"/>
        </w:rPr>
        <w:t>ного при</w:t>
      </w:r>
      <w:r w:rsidR="006125C4">
        <w:rPr>
          <w:rFonts w:ascii="Times New Roman" w:hAnsi="Times New Roman" w:cs="Times New Roman"/>
          <w:sz w:val="28"/>
          <w:szCs w:val="28"/>
        </w:rPr>
        <w:t>родного наследия ЮНЕСКО</w:t>
      </w:r>
      <w:r w:rsidR="006125C4">
        <w:rPr>
          <w:rFonts w:ascii="Times New Roman" w:hAnsi="Times New Roman" w:cs="Times New Roman"/>
          <w:sz w:val="28"/>
          <w:szCs w:val="28"/>
        </w:rPr>
        <w:t>,</w:t>
      </w:r>
      <w:r w:rsidR="006125C4" w:rsidRPr="00E81E2D">
        <w:rPr>
          <w:rFonts w:ascii="Times New Roman" w:hAnsi="Times New Roman" w:cs="Times New Roman"/>
          <w:sz w:val="28"/>
          <w:szCs w:val="28"/>
        </w:rPr>
        <w:t xml:space="preserve"> </w:t>
      </w:r>
      <w:r w:rsidRPr="00E81E2D">
        <w:rPr>
          <w:rFonts w:ascii="Times New Roman" w:hAnsi="Times New Roman" w:cs="Times New Roman"/>
          <w:sz w:val="28"/>
          <w:szCs w:val="28"/>
        </w:rPr>
        <w:t>располагаются около 30 действующих и 300 потухших вулканов.</w:t>
      </w:r>
      <w:r w:rsidR="00824D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E2D" w:rsidRDefault="00E81E2D" w:rsidP="00925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1E2D">
        <w:rPr>
          <w:rFonts w:ascii="Times New Roman" w:hAnsi="Times New Roman" w:cs="Times New Roman"/>
          <w:sz w:val="28"/>
          <w:szCs w:val="28"/>
        </w:rPr>
        <w:t>Кроноцкий</w:t>
      </w:r>
      <w:proofErr w:type="spellEnd"/>
      <w:r w:rsidRPr="00E81E2D">
        <w:rPr>
          <w:rFonts w:ascii="Times New Roman" w:hAnsi="Times New Roman" w:cs="Times New Roman"/>
          <w:sz w:val="28"/>
          <w:szCs w:val="28"/>
        </w:rPr>
        <w:t xml:space="preserve"> заповедник находится на </w:t>
      </w:r>
      <w:proofErr w:type="spellStart"/>
      <w:r w:rsidRPr="00E81E2D">
        <w:rPr>
          <w:rFonts w:ascii="Times New Roman" w:hAnsi="Times New Roman" w:cs="Times New Roman"/>
          <w:sz w:val="28"/>
          <w:szCs w:val="28"/>
        </w:rPr>
        <w:t>юго</w:t>
      </w:r>
      <w:proofErr w:type="spellEnd"/>
      <w:r w:rsidRPr="00E81E2D">
        <w:rPr>
          <w:rFonts w:ascii="Times New Roman" w:hAnsi="Times New Roman" w:cs="Times New Roman"/>
          <w:sz w:val="28"/>
          <w:szCs w:val="28"/>
        </w:rPr>
        <w:t xml:space="preserve"> –востоке Камчатки в районе побережья </w:t>
      </w:r>
      <w:proofErr w:type="spellStart"/>
      <w:r w:rsidRPr="00E81E2D">
        <w:rPr>
          <w:rFonts w:ascii="Times New Roman" w:hAnsi="Times New Roman" w:cs="Times New Roman"/>
          <w:sz w:val="28"/>
          <w:szCs w:val="28"/>
        </w:rPr>
        <w:t>Кроноцкого</w:t>
      </w:r>
      <w:proofErr w:type="spellEnd"/>
      <w:r w:rsidRPr="00E81E2D">
        <w:rPr>
          <w:rFonts w:ascii="Times New Roman" w:hAnsi="Times New Roman" w:cs="Times New Roman"/>
          <w:sz w:val="28"/>
          <w:szCs w:val="28"/>
        </w:rPr>
        <w:t xml:space="preserve"> и Камчатского заливов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1E2D">
        <w:rPr>
          <w:rFonts w:ascii="Times New Roman" w:hAnsi="Times New Roman" w:cs="Times New Roman"/>
          <w:sz w:val="28"/>
          <w:szCs w:val="28"/>
        </w:rPr>
        <w:t xml:space="preserve"> основан в 1934 году как резерват для сохранения камчатского соболя. </w:t>
      </w:r>
      <w:proofErr w:type="spellStart"/>
      <w:r w:rsidRPr="00E81E2D">
        <w:rPr>
          <w:rFonts w:ascii="Times New Roman" w:hAnsi="Times New Roman" w:cs="Times New Roman"/>
          <w:sz w:val="28"/>
          <w:szCs w:val="28"/>
        </w:rPr>
        <w:t>Кроноцкий</w:t>
      </w:r>
      <w:proofErr w:type="spellEnd"/>
      <w:r w:rsidRPr="00E81E2D">
        <w:rPr>
          <w:rFonts w:ascii="Times New Roman" w:hAnsi="Times New Roman" w:cs="Times New Roman"/>
          <w:sz w:val="28"/>
          <w:szCs w:val="28"/>
        </w:rPr>
        <w:t xml:space="preserve"> заповедник — старейший природный резерват Дальнего Востока,</w:t>
      </w:r>
      <w:r w:rsidR="001A27BA">
        <w:rPr>
          <w:rFonts w:ascii="Times New Roman" w:hAnsi="Times New Roman" w:cs="Times New Roman"/>
          <w:sz w:val="28"/>
          <w:szCs w:val="28"/>
        </w:rPr>
        <w:t xml:space="preserve"> </w:t>
      </w:r>
      <w:r w:rsidRPr="00E81E2D">
        <w:rPr>
          <w:rFonts w:ascii="Times New Roman" w:hAnsi="Times New Roman" w:cs="Times New Roman"/>
          <w:sz w:val="28"/>
          <w:szCs w:val="28"/>
        </w:rPr>
        <w:t xml:space="preserve">он входит в славную плеяду первых заповедников России и занимает среди них свое достойное место. В границах резервата сосредоточены все природные чудеса Камчатки: гейзеры, термальные источники, вулканы (их в заповеднике двадцать пять, двенадцать из которых — действующие). Заповедная территория — царство диких животных: бурых медведей, снежных баранов, диких северных оленей. Уникальна и растительность этого заповедного уголка. </w:t>
      </w:r>
      <w:proofErr w:type="spellStart"/>
      <w:r w:rsidRPr="00E81E2D">
        <w:rPr>
          <w:rFonts w:ascii="Times New Roman" w:hAnsi="Times New Roman" w:cs="Times New Roman"/>
          <w:sz w:val="28"/>
          <w:szCs w:val="28"/>
        </w:rPr>
        <w:t>Кроноцкий</w:t>
      </w:r>
      <w:proofErr w:type="spellEnd"/>
      <w:r w:rsidRPr="00E81E2D">
        <w:rPr>
          <w:rFonts w:ascii="Times New Roman" w:hAnsi="Times New Roman" w:cs="Times New Roman"/>
          <w:sz w:val="28"/>
          <w:szCs w:val="28"/>
        </w:rPr>
        <w:t xml:space="preserve"> заповедник по праву признан сокровищницей природы нашей страны.</w:t>
      </w:r>
    </w:p>
    <w:p w:rsidR="00E81E2D" w:rsidRPr="00760D2C" w:rsidRDefault="00E81E2D" w:rsidP="00925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E2D">
        <w:rPr>
          <w:rFonts w:ascii="Times New Roman" w:hAnsi="Times New Roman" w:cs="Times New Roman"/>
          <w:sz w:val="28"/>
          <w:szCs w:val="28"/>
        </w:rPr>
        <w:t>Государственный природный биосферный заповедник «Командорский»</w:t>
      </w:r>
      <w:r w:rsidR="001A27BA">
        <w:rPr>
          <w:rFonts w:ascii="Times New Roman" w:hAnsi="Times New Roman" w:cs="Times New Roman"/>
          <w:sz w:val="28"/>
          <w:szCs w:val="28"/>
        </w:rPr>
        <w:t xml:space="preserve"> имени С.В. Маракова</w:t>
      </w:r>
      <w:bookmarkStart w:id="0" w:name="_GoBack"/>
      <w:bookmarkEnd w:id="0"/>
      <w:r w:rsidRPr="00E81E2D">
        <w:rPr>
          <w:rFonts w:ascii="Times New Roman" w:hAnsi="Times New Roman" w:cs="Times New Roman"/>
          <w:sz w:val="28"/>
          <w:szCs w:val="28"/>
        </w:rPr>
        <w:t xml:space="preserve"> – самый большой морской заповедник России. Площадь его охраняемой морской акватории более 3 миллионов гектаров – такую же территорию занимает, например, Бельгия. Заповедник расположен на Командорских островах и прилегающей акватории, в северной части Тихого океана, недалеко от полуострова Камчатка. Зеленые сопки, песчаные дюны, просторы, покрытые ковром тундры, бурные воды Тихого океана и Берингова моря, фонтаны китов, многотысячные птичьи базары и огромные лежбища морских котиков и сивучей – всё это природные богатства Командор, которые бережно хранятся в своем первозданном виде благодаря работе заповедника.</w:t>
      </w:r>
    </w:p>
    <w:sectPr w:rsidR="00E81E2D" w:rsidRPr="00760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C33"/>
    <w:rsid w:val="001A27BA"/>
    <w:rsid w:val="0021034D"/>
    <w:rsid w:val="00230D0A"/>
    <w:rsid w:val="005C098F"/>
    <w:rsid w:val="006125C4"/>
    <w:rsid w:val="00760D2C"/>
    <w:rsid w:val="007D1394"/>
    <w:rsid w:val="00824D18"/>
    <w:rsid w:val="0090500B"/>
    <w:rsid w:val="009259A7"/>
    <w:rsid w:val="00D80C33"/>
    <w:rsid w:val="00D91758"/>
    <w:rsid w:val="00DF7BC6"/>
    <w:rsid w:val="00E5299E"/>
    <w:rsid w:val="00E81E2D"/>
    <w:rsid w:val="00F7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Шнырёва Олеся Петровна</dc:creator>
  <cp:keywords/>
  <dc:description/>
  <cp:lastModifiedBy>Данилова Анна Михайловна</cp:lastModifiedBy>
  <cp:revision>7</cp:revision>
  <dcterms:created xsi:type="dcterms:W3CDTF">2017-11-20T23:15:00Z</dcterms:created>
  <dcterms:modified xsi:type="dcterms:W3CDTF">2017-11-21T01:46:00Z</dcterms:modified>
</cp:coreProperties>
</file>