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29" w:rsidRDefault="00197C07" w:rsidP="00197C0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F9">
        <w:rPr>
          <w:rFonts w:ascii="Times New Roman" w:hAnsi="Times New Roman" w:cs="Times New Roman"/>
          <w:b/>
          <w:sz w:val="28"/>
          <w:szCs w:val="28"/>
        </w:rPr>
        <w:t xml:space="preserve">О результатах плановой выездной проверки </w:t>
      </w:r>
    </w:p>
    <w:p w:rsidR="00197C07" w:rsidRPr="008A65F9" w:rsidRDefault="00197C07" w:rsidP="00197C0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F9">
        <w:rPr>
          <w:rFonts w:ascii="Times New Roman" w:hAnsi="Times New Roman" w:cs="Times New Roman"/>
          <w:b/>
          <w:sz w:val="28"/>
          <w:szCs w:val="28"/>
        </w:rPr>
        <w:t xml:space="preserve">ООО «Газпром </w:t>
      </w:r>
      <w:proofErr w:type="spellStart"/>
      <w:r w:rsidRPr="008A65F9">
        <w:rPr>
          <w:rFonts w:ascii="Times New Roman" w:hAnsi="Times New Roman" w:cs="Times New Roman"/>
          <w:b/>
          <w:sz w:val="28"/>
          <w:szCs w:val="28"/>
        </w:rPr>
        <w:t>трансгаз</w:t>
      </w:r>
      <w:proofErr w:type="spellEnd"/>
      <w:r w:rsidRPr="008A65F9">
        <w:rPr>
          <w:rFonts w:ascii="Times New Roman" w:hAnsi="Times New Roman" w:cs="Times New Roman"/>
          <w:b/>
          <w:sz w:val="28"/>
          <w:szCs w:val="28"/>
        </w:rPr>
        <w:t xml:space="preserve"> Томск» в части выявления нарушения требований по рекультивации земель</w:t>
      </w:r>
      <w:r w:rsidR="008A6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7C07" w:rsidRPr="008A65F9" w:rsidRDefault="00197C07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729" w:rsidRPr="00B761C0" w:rsidRDefault="00995066" w:rsidP="00E7034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1C0">
        <w:rPr>
          <w:rFonts w:ascii="Times New Roman" w:hAnsi="Times New Roman" w:cs="Times New Roman"/>
          <w:i/>
          <w:sz w:val="28"/>
          <w:szCs w:val="28"/>
        </w:rPr>
        <w:t xml:space="preserve">Министерство природных ресурсов и экологии Камчатского края </w:t>
      </w:r>
      <w:r w:rsidR="00E70340" w:rsidRPr="00B761C0">
        <w:rPr>
          <w:rFonts w:ascii="Times New Roman" w:hAnsi="Times New Roman" w:cs="Times New Roman"/>
          <w:i/>
          <w:sz w:val="28"/>
          <w:szCs w:val="28"/>
        </w:rPr>
        <w:t>информирует о результатах плановой выездной проверк</w:t>
      </w:r>
      <w:proofErr w:type="gramStart"/>
      <w:r w:rsidR="00E70340" w:rsidRPr="00B761C0">
        <w:rPr>
          <w:rFonts w:ascii="Times New Roman" w:hAnsi="Times New Roman" w:cs="Times New Roman"/>
          <w:i/>
          <w:sz w:val="28"/>
          <w:szCs w:val="28"/>
        </w:rPr>
        <w:t>и ООО</w:t>
      </w:r>
      <w:proofErr w:type="gramEnd"/>
      <w:r w:rsidR="00E70340" w:rsidRPr="00B761C0">
        <w:rPr>
          <w:rFonts w:ascii="Times New Roman" w:hAnsi="Times New Roman" w:cs="Times New Roman"/>
          <w:i/>
          <w:sz w:val="28"/>
          <w:szCs w:val="28"/>
        </w:rPr>
        <w:t xml:space="preserve"> «Газпром </w:t>
      </w:r>
      <w:proofErr w:type="spellStart"/>
      <w:r w:rsidR="00E70340" w:rsidRPr="00B761C0">
        <w:rPr>
          <w:rFonts w:ascii="Times New Roman" w:hAnsi="Times New Roman" w:cs="Times New Roman"/>
          <w:i/>
          <w:sz w:val="28"/>
          <w:szCs w:val="28"/>
        </w:rPr>
        <w:t>трансгаз</w:t>
      </w:r>
      <w:proofErr w:type="spellEnd"/>
      <w:r w:rsidR="00E70340" w:rsidRPr="00B761C0">
        <w:rPr>
          <w:rFonts w:ascii="Times New Roman" w:hAnsi="Times New Roman" w:cs="Times New Roman"/>
          <w:i/>
          <w:sz w:val="28"/>
          <w:szCs w:val="28"/>
        </w:rPr>
        <w:t xml:space="preserve"> Томск» в части выявления нарушения требований по рекультивации земель</w:t>
      </w:r>
      <w:r w:rsidR="00A05729" w:rsidRPr="00B761C0">
        <w:rPr>
          <w:rFonts w:ascii="Times New Roman" w:hAnsi="Times New Roman" w:cs="Times New Roman"/>
          <w:i/>
          <w:sz w:val="28"/>
          <w:szCs w:val="28"/>
        </w:rPr>
        <w:t>.</w:t>
      </w:r>
    </w:p>
    <w:p w:rsidR="008A65F9" w:rsidRPr="00B761C0" w:rsidRDefault="00E70340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9" w:rsidRPr="00B761C0" w:rsidRDefault="00E70340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1C0">
        <w:rPr>
          <w:rFonts w:ascii="Times New Roman" w:hAnsi="Times New Roman" w:cs="Times New Roman"/>
          <w:sz w:val="28"/>
          <w:szCs w:val="28"/>
        </w:rPr>
        <w:t>12 и 13 октября 2015 года в ходе проведения проверки</w:t>
      </w:r>
      <w:r w:rsidR="00A05729" w:rsidRPr="00B761C0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proofErr w:type="spellStart"/>
      <w:r w:rsidR="00A05729" w:rsidRPr="00B761C0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A05729" w:rsidRPr="00B761C0">
        <w:rPr>
          <w:rFonts w:ascii="Times New Roman" w:hAnsi="Times New Roman" w:cs="Times New Roman"/>
          <w:sz w:val="28"/>
          <w:szCs w:val="28"/>
        </w:rPr>
        <w:t xml:space="preserve"> по Камчатскому краю (далее – Управление)</w:t>
      </w:r>
      <w:r w:rsidRPr="00B761C0">
        <w:rPr>
          <w:rFonts w:ascii="Times New Roman" w:hAnsi="Times New Roman" w:cs="Times New Roman"/>
          <w:sz w:val="28"/>
          <w:szCs w:val="28"/>
        </w:rPr>
        <w:t xml:space="preserve"> обследованы переходы магистрального газопровода через реки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Авача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344 км трассы газопровода, р. Корякская на 313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Начилова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210 км трассы газопровода, р. Утка на 199 км трассы газопровода, ручей без названия на 191 км трассы газопровода, р. Порожистый</w:t>
      </w:r>
      <w:proofErr w:type="gramEnd"/>
      <w:r w:rsidRPr="00B761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1C0">
        <w:rPr>
          <w:rFonts w:ascii="Times New Roman" w:hAnsi="Times New Roman" w:cs="Times New Roman"/>
          <w:sz w:val="28"/>
          <w:szCs w:val="28"/>
        </w:rPr>
        <w:t xml:space="preserve">на 177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Пуконка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165 км трассы газопровода, р. Правый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Кихчик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150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Чимстина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147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Пымта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140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Киумш</w:t>
      </w:r>
      <w:r w:rsidR="00E54BEA" w:rsidRPr="00B761C0">
        <w:rPr>
          <w:rFonts w:ascii="Times New Roman" w:hAnsi="Times New Roman" w:cs="Times New Roman"/>
          <w:sz w:val="28"/>
          <w:szCs w:val="28"/>
        </w:rPr>
        <w:t>е</w:t>
      </w:r>
      <w:r w:rsidRPr="00B761C0">
        <w:rPr>
          <w:rFonts w:ascii="Times New Roman" w:hAnsi="Times New Roman" w:cs="Times New Roman"/>
          <w:sz w:val="28"/>
          <w:szCs w:val="28"/>
        </w:rPr>
        <w:t>чек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128 км трассы газопровода, р. Коль на 121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Кехта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107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Удова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86 км</w:t>
      </w:r>
      <w:proofErr w:type="gramEnd"/>
      <w:r w:rsidRPr="00B761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1C0">
        <w:rPr>
          <w:rFonts w:ascii="Times New Roman" w:hAnsi="Times New Roman" w:cs="Times New Roman"/>
          <w:sz w:val="28"/>
          <w:szCs w:val="28"/>
        </w:rPr>
        <w:t xml:space="preserve">трассы газопровода, р. Средняя Воровская на 63 км трассы газопровода, р. Большая Воровская на 45 км трассы газопровода,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9 км трассы газопровода и их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зоны, а также трасса магистрального газопровода от 212 км (контрольный пункт № 1) до перехода газопровода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в Соболевском районе (9 км трассы газопровода). </w:t>
      </w:r>
      <w:proofErr w:type="gramEnd"/>
    </w:p>
    <w:p w:rsidR="00A05729" w:rsidRPr="00B761C0" w:rsidRDefault="00E70340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>В момент проведения обследования хозяйственная деятельность каких- либо субъектов в границах полосы отвода магистрального газопровода не осуществлял</w:t>
      </w:r>
      <w:r w:rsidR="00E54BEA" w:rsidRPr="00B761C0">
        <w:rPr>
          <w:rFonts w:ascii="Times New Roman" w:hAnsi="Times New Roman" w:cs="Times New Roman"/>
          <w:sz w:val="28"/>
          <w:szCs w:val="28"/>
        </w:rPr>
        <w:t>а</w:t>
      </w:r>
      <w:r w:rsidRPr="00B761C0">
        <w:rPr>
          <w:rFonts w:ascii="Times New Roman" w:hAnsi="Times New Roman" w:cs="Times New Roman"/>
          <w:sz w:val="28"/>
          <w:szCs w:val="28"/>
        </w:rPr>
        <w:t xml:space="preserve">сь. При осмотре надземного (вантового) перехода через р. Коль установлено, что проведены работы по укреплению склона возвышенности со стороны правого берега реки при помощи металлических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, участок трассы газопровода расположен в низине, эрозионные процессы на момент осмотра не выявлены. </w:t>
      </w:r>
    </w:p>
    <w:p w:rsidR="00A05729" w:rsidRPr="00B761C0" w:rsidRDefault="00E70340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Кехта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проведены работы по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правого берега реки при помощи габионов, а также проведено укрепление склона возвышенности со стороны правого берега реки при помощи металлических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, левый берег реки пологий, эрозионные процессы на момент осмотра не установлены. </w:t>
      </w:r>
    </w:p>
    <w:p w:rsidR="00E70340" w:rsidRPr="00B761C0" w:rsidRDefault="00E70340" w:rsidP="00E703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lastRenderedPageBreak/>
        <w:t>При осмотре надземного перехода через р. Большая Воровская установлено, что на момент осмотра хозяйственная деятельность на данном участке газопровода не осуществлялась.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>Согласно имеющейся в Управлении информации с 15 октября 2014 года на данном участке проводятся работы по капитальному ремонту перехода через р. Большая Воровская подрядной организацией ДОАО «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Спецгазавтотранс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». Период проведения работ в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зоне согласовывается с Северо-Восточным территориальным управлением </w:t>
      </w:r>
      <w:r w:rsidR="00E54BEA" w:rsidRPr="00B761C0">
        <w:rPr>
          <w:rFonts w:ascii="Times New Roman" w:hAnsi="Times New Roman" w:cs="Times New Roman"/>
          <w:sz w:val="28"/>
          <w:szCs w:val="28"/>
        </w:rPr>
        <w:t xml:space="preserve">Федерального агентства </w:t>
      </w:r>
      <w:r w:rsidRPr="00B761C0">
        <w:rPr>
          <w:rFonts w:ascii="Times New Roman" w:hAnsi="Times New Roman" w:cs="Times New Roman"/>
          <w:sz w:val="28"/>
          <w:szCs w:val="28"/>
        </w:rPr>
        <w:t xml:space="preserve">по рыболовству. </w:t>
      </w:r>
      <w:r w:rsidR="00E54BEA" w:rsidRPr="00B761C0">
        <w:rPr>
          <w:rFonts w:ascii="Times New Roman" w:hAnsi="Times New Roman" w:cs="Times New Roman"/>
          <w:sz w:val="28"/>
          <w:szCs w:val="28"/>
        </w:rPr>
        <w:t xml:space="preserve">Разрешительные документы, касающиеся соблюдения природоохранного законодательства, </w:t>
      </w:r>
      <w:r w:rsidRPr="00B761C0">
        <w:rPr>
          <w:rFonts w:ascii="Times New Roman" w:hAnsi="Times New Roman" w:cs="Times New Roman"/>
          <w:sz w:val="28"/>
          <w:szCs w:val="28"/>
        </w:rPr>
        <w:t>оформляются ДОАО «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Спецгазавтотранс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>» самостоятельно.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На момент осмотра проведены работы по капитальному ремонту резервной нитки трубопровода (монтаж опор трубопровода и ферм перехода, укладка и закреплений газопровода на опорах). На данном участке выполнены берегоукрепительные работы правого и левого берега реки резервной нитки газопровода с использованием сетчатых габионов с каменным заполнителем, эрозионные процессы на момент осмотра не установлены. При осмотре надземного перехода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на данном участке проведены работы по капитальному ремонту как резервной, так и основной нитки газопровода. Согласно имеющейся в Управлении информации работы проведены организацией - подрядчиком ДОАО «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Спецгазавтотранс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>».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>Период проведения работ с 15.10.2013 по 01.10.2015.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В результате проведенных работ выполнен демонтаж существующего и укладка заменяемого участка трубопровода в существующем створе с увеличением высотного положения трубопровода, заменой вантового перехода через основное русло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балочный тип перехода, а также укрепление.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подземного перехода газопровода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Авача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на правом берегу реки проведены берегоукрепительные работы при помощи сетчатых габионов с каменным заполнителем, а также проведено укрепление валика газопровода на территории, прилегающей к контролируемому пункту телемеханики (КП-21) со стороны правого берега реки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Авача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>. В непосредственной близости от КП-21 размещены дополнительные сетчатые габионы с каменным заполнителем для проведения при необходимости дополнительных берегоукрепительных работ.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gramStart"/>
      <w:r w:rsidRPr="00B761C0">
        <w:rPr>
          <w:rFonts w:ascii="Times New Roman" w:hAnsi="Times New Roman" w:cs="Times New Roman"/>
          <w:sz w:val="28"/>
          <w:szCs w:val="28"/>
        </w:rPr>
        <w:t>Корякская</w:t>
      </w:r>
      <w:proofErr w:type="gram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на данном переходе проведены берегоукрепительные и противоэрозионные мероприятия по укреплению левого и частично правого берега водного </w:t>
      </w:r>
      <w:r w:rsidRPr="00B761C0">
        <w:rPr>
          <w:rFonts w:ascii="Times New Roman" w:hAnsi="Times New Roman" w:cs="Times New Roman"/>
          <w:sz w:val="28"/>
          <w:szCs w:val="28"/>
        </w:rPr>
        <w:lastRenderedPageBreak/>
        <w:t>объекта в местах, подверженных негативному воздействию для предотвращения эрозионных процессов.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Начилова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Пуконка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Пымта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Удова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склоны берегов пологие, проведение берегоукрепительных работ в районе перехода не требуется в связи с отсутствием</w:t>
      </w:r>
      <w:r w:rsidR="00E54BEA" w:rsidRPr="00B761C0">
        <w:rPr>
          <w:rFonts w:ascii="Times New Roman" w:hAnsi="Times New Roman" w:cs="Times New Roman"/>
          <w:sz w:val="28"/>
          <w:szCs w:val="28"/>
        </w:rPr>
        <w:t xml:space="preserve"> </w:t>
      </w:r>
      <w:r w:rsidR="00C370D4" w:rsidRPr="00B761C0">
        <w:rPr>
          <w:rFonts w:ascii="Times New Roman" w:hAnsi="Times New Roman" w:cs="Times New Roman"/>
          <w:sz w:val="28"/>
          <w:szCs w:val="28"/>
        </w:rPr>
        <w:t>негативного</w:t>
      </w:r>
      <w:r w:rsidR="00E54BEA" w:rsidRPr="00B761C0">
        <w:rPr>
          <w:rFonts w:ascii="Times New Roman" w:hAnsi="Times New Roman" w:cs="Times New Roman"/>
          <w:sz w:val="28"/>
          <w:szCs w:val="28"/>
        </w:rPr>
        <w:t xml:space="preserve"> </w:t>
      </w:r>
      <w:r w:rsidRPr="00B761C0">
        <w:rPr>
          <w:rFonts w:ascii="Times New Roman" w:hAnsi="Times New Roman" w:cs="Times New Roman"/>
          <w:sz w:val="28"/>
          <w:szCs w:val="28"/>
        </w:rPr>
        <w:t xml:space="preserve">воздействия вод. При осмотре надземного перехода через р. Утка и р. Средняя Воровская установлено, что трасса газопровода проходит над рекой, опоры перехода установлены на значительном расстоянии от водного объекта. Проведение берегоукрепительных работ не требуется в связи с отсутствием </w:t>
      </w:r>
      <w:r w:rsidR="00C370D4" w:rsidRPr="00B761C0">
        <w:rPr>
          <w:rFonts w:ascii="Times New Roman" w:hAnsi="Times New Roman" w:cs="Times New Roman"/>
          <w:sz w:val="28"/>
          <w:szCs w:val="28"/>
        </w:rPr>
        <w:t xml:space="preserve">негативного </w:t>
      </w:r>
      <w:r w:rsidR="00E54BEA" w:rsidRPr="00B761C0">
        <w:rPr>
          <w:rFonts w:ascii="Times New Roman" w:hAnsi="Times New Roman" w:cs="Times New Roman"/>
          <w:sz w:val="28"/>
          <w:szCs w:val="28"/>
        </w:rPr>
        <w:t>воздействия</w:t>
      </w:r>
      <w:r w:rsidRPr="00B761C0">
        <w:rPr>
          <w:rFonts w:ascii="Times New Roman" w:hAnsi="Times New Roman" w:cs="Times New Roman"/>
          <w:sz w:val="28"/>
          <w:szCs w:val="28"/>
        </w:rPr>
        <w:t xml:space="preserve"> вод</w:t>
      </w:r>
      <w:r w:rsidR="00E54BEA" w:rsidRPr="00B761C0">
        <w:rPr>
          <w:rFonts w:ascii="Times New Roman" w:hAnsi="Times New Roman" w:cs="Times New Roman"/>
          <w:sz w:val="28"/>
          <w:szCs w:val="28"/>
        </w:rPr>
        <w:t xml:space="preserve"> на берега</w:t>
      </w:r>
      <w:r w:rsidRPr="00B761C0">
        <w:rPr>
          <w:rFonts w:ascii="Times New Roman" w:hAnsi="Times New Roman" w:cs="Times New Roman"/>
          <w:sz w:val="28"/>
          <w:szCs w:val="28"/>
        </w:rPr>
        <w:t>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gramStart"/>
      <w:r w:rsidRPr="00B761C0">
        <w:rPr>
          <w:rFonts w:ascii="Times New Roman" w:hAnsi="Times New Roman" w:cs="Times New Roman"/>
          <w:sz w:val="28"/>
          <w:szCs w:val="28"/>
        </w:rPr>
        <w:t>Порожистый</w:t>
      </w:r>
      <w:proofErr w:type="gram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проведено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протоки водного объекта при помощи сетчатых габионов для предотвращения эрозионных процессов.</w:t>
      </w:r>
    </w:p>
    <w:p w:rsidR="00995066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Правый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Кихчик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проведено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правого берега водного объекта при помощи сетчатых габионов для предотвращения эрозионных процессов, эрозионные процессы на мо</w:t>
      </w:r>
      <w:r w:rsidR="00995066" w:rsidRPr="00B761C0">
        <w:rPr>
          <w:rFonts w:ascii="Times New Roman" w:hAnsi="Times New Roman" w:cs="Times New Roman"/>
          <w:sz w:val="28"/>
          <w:szCs w:val="28"/>
        </w:rPr>
        <w:t>мент осмотра не зафиксированы.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Чимстина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 проведение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на обоих берег</w:t>
      </w:r>
      <w:r w:rsidR="00E54BEA" w:rsidRPr="00B761C0">
        <w:rPr>
          <w:rFonts w:ascii="Times New Roman" w:hAnsi="Times New Roman" w:cs="Times New Roman"/>
          <w:sz w:val="28"/>
          <w:szCs w:val="28"/>
        </w:rPr>
        <w:t>ах</w:t>
      </w:r>
      <w:r w:rsidRPr="00B761C0">
        <w:rPr>
          <w:rFonts w:ascii="Times New Roman" w:hAnsi="Times New Roman" w:cs="Times New Roman"/>
          <w:sz w:val="28"/>
          <w:szCs w:val="28"/>
        </w:rPr>
        <w:t xml:space="preserve"> водного объекта, а также склонов возвышенностей при помощи металлических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>, так как участок трассы газопровода расположен в низине. Эрозионные процессы на момент осмотра не зафиксированы.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участка газопровода на 135 км трассы установлено, что проведено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левого берега ручья, испытывающего </w:t>
      </w:r>
      <w:r w:rsidR="00C370D4" w:rsidRPr="00B761C0">
        <w:rPr>
          <w:rFonts w:ascii="Times New Roman" w:hAnsi="Times New Roman" w:cs="Times New Roman"/>
          <w:sz w:val="28"/>
          <w:szCs w:val="28"/>
        </w:rPr>
        <w:t xml:space="preserve">негативное </w:t>
      </w:r>
      <w:r w:rsidRPr="00B761C0">
        <w:rPr>
          <w:rFonts w:ascii="Times New Roman" w:hAnsi="Times New Roman" w:cs="Times New Roman"/>
          <w:sz w:val="28"/>
          <w:szCs w:val="28"/>
        </w:rPr>
        <w:t xml:space="preserve">воздействие </w:t>
      </w:r>
      <w:r w:rsidR="00E54BEA" w:rsidRPr="00B761C0">
        <w:rPr>
          <w:rFonts w:ascii="Times New Roman" w:hAnsi="Times New Roman" w:cs="Times New Roman"/>
          <w:sz w:val="28"/>
          <w:szCs w:val="28"/>
        </w:rPr>
        <w:t>речного течения,</w:t>
      </w:r>
      <w:r w:rsidRPr="00B761C0">
        <w:rPr>
          <w:rFonts w:ascii="Times New Roman" w:hAnsi="Times New Roman" w:cs="Times New Roman"/>
          <w:sz w:val="28"/>
          <w:szCs w:val="28"/>
        </w:rPr>
        <w:t xml:space="preserve"> при помощи габионов, а также проведено укрепление склонов возвышенностей при помощи металлических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геомембран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>, так как участок трассы газопровода расположен в низине, эрозионные процессы на момент осмотра не зафиксированы.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При осмотре надземного перехода через р.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Киумш</w:t>
      </w:r>
      <w:r w:rsidR="00E54BEA" w:rsidRPr="00B761C0">
        <w:rPr>
          <w:rFonts w:ascii="Times New Roman" w:hAnsi="Times New Roman" w:cs="Times New Roman"/>
          <w:sz w:val="28"/>
          <w:szCs w:val="28"/>
        </w:rPr>
        <w:t>е</w:t>
      </w:r>
      <w:r w:rsidRPr="00B761C0">
        <w:rPr>
          <w:rFonts w:ascii="Times New Roman" w:hAnsi="Times New Roman" w:cs="Times New Roman"/>
          <w:sz w:val="28"/>
          <w:szCs w:val="28"/>
        </w:rPr>
        <w:t>чек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установлено, что проведены работы по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правого берега реки, на который оказывается </w:t>
      </w:r>
      <w:r w:rsidR="00C370D4" w:rsidRPr="00B761C0">
        <w:rPr>
          <w:rFonts w:ascii="Times New Roman" w:hAnsi="Times New Roman" w:cs="Times New Roman"/>
          <w:sz w:val="28"/>
          <w:szCs w:val="28"/>
        </w:rPr>
        <w:t>негативное</w:t>
      </w:r>
      <w:r w:rsidR="00F1362E" w:rsidRPr="00B761C0">
        <w:rPr>
          <w:rFonts w:ascii="Times New Roman" w:hAnsi="Times New Roman" w:cs="Times New Roman"/>
          <w:sz w:val="28"/>
          <w:szCs w:val="28"/>
        </w:rPr>
        <w:t xml:space="preserve"> </w:t>
      </w:r>
      <w:r w:rsidRPr="00B761C0">
        <w:rPr>
          <w:rFonts w:ascii="Times New Roman" w:hAnsi="Times New Roman" w:cs="Times New Roman"/>
          <w:sz w:val="28"/>
          <w:szCs w:val="28"/>
        </w:rPr>
        <w:t>воздействие вод</w:t>
      </w:r>
      <w:r w:rsidR="00E54BEA" w:rsidRPr="00B761C0">
        <w:rPr>
          <w:rFonts w:ascii="Times New Roman" w:hAnsi="Times New Roman" w:cs="Times New Roman"/>
          <w:sz w:val="28"/>
          <w:szCs w:val="28"/>
        </w:rPr>
        <w:t>,</w:t>
      </w:r>
      <w:r w:rsidRPr="00B761C0">
        <w:rPr>
          <w:rFonts w:ascii="Times New Roman" w:hAnsi="Times New Roman" w:cs="Times New Roman"/>
          <w:sz w:val="28"/>
          <w:szCs w:val="28"/>
        </w:rPr>
        <w:t xml:space="preserve"> объекта при помощи габионов, эрозионные процессы на момент осмотра не выявлены. 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Осмотром установлено, что водные объекты в границах магистрального газопровода обозначены информационными знаками, устанавливающими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водоохранную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зону и режим ограничений использования водных объектов.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 xml:space="preserve">В ходе осмотра установлено, что большая часть земляного валика на протяжении маршрута следования (полоса отвода магистрального газопровода) покрыта естественной растительностью, проведено укрепление </w:t>
      </w:r>
      <w:proofErr w:type="gramStart"/>
      <w:r w:rsidRPr="00B761C0">
        <w:rPr>
          <w:rFonts w:ascii="Times New Roman" w:hAnsi="Times New Roman" w:cs="Times New Roman"/>
          <w:sz w:val="28"/>
          <w:szCs w:val="28"/>
        </w:rPr>
        <w:lastRenderedPageBreak/>
        <w:t>валика</w:t>
      </w:r>
      <w:proofErr w:type="gramEnd"/>
      <w:r w:rsidRPr="00B761C0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строительного камня с закреплением его на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почвогрунте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металлической крупноячеистой сетью.</w:t>
      </w:r>
    </w:p>
    <w:p w:rsidR="00E70340" w:rsidRPr="00B761C0" w:rsidRDefault="00E70340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>Визуальные наблюдения свидетельствуют о систематических работах по обслуживанию и содержанию линии магистрального газопровода, мостовых переходов через водные объекты</w:t>
      </w:r>
      <w:r w:rsidR="00F1362E" w:rsidRPr="00B761C0">
        <w:rPr>
          <w:rFonts w:ascii="Times New Roman" w:hAnsi="Times New Roman" w:cs="Times New Roman"/>
          <w:sz w:val="28"/>
          <w:szCs w:val="28"/>
        </w:rPr>
        <w:t>,</w:t>
      </w:r>
      <w:r w:rsidRPr="00B761C0">
        <w:rPr>
          <w:rFonts w:ascii="Times New Roman" w:hAnsi="Times New Roman" w:cs="Times New Roman"/>
          <w:sz w:val="28"/>
          <w:szCs w:val="28"/>
        </w:rPr>
        <w:t xml:space="preserve"> проводимых подрядными организациями по договору с ООО «Газпром </w:t>
      </w:r>
      <w:proofErr w:type="spellStart"/>
      <w:r w:rsidRPr="00B761C0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B761C0">
        <w:rPr>
          <w:rFonts w:ascii="Times New Roman" w:hAnsi="Times New Roman" w:cs="Times New Roman"/>
          <w:sz w:val="28"/>
          <w:szCs w:val="28"/>
        </w:rPr>
        <w:t xml:space="preserve"> Томск».</w:t>
      </w:r>
    </w:p>
    <w:p w:rsidR="00D50EB7" w:rsidRPr="008A65F9" w:rsidRDefault="00A05729" w:rsidP="00197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C0">
        <w:rPr>
          <w:rFonts w:ascii="Times New Roman" w:hAnsi="Times New Roman" w:cs="Times New Roman"/>
          <w:sz w:val="28"/>
          <w:szCs w:val="28"/>
        </w:rPr>
        <w:t>Р</w:t>
      </w:r>
      <w:r w:rsidR="00E70340" w:rsidRPr="00B761C0">
        <w:rPr>
          <w:rFonts w:ascii="Times New Roman" w:hAnsi="Times New Roman" w:cs="Times New Roman"/>
          <w:sz w:val="28"/>
          <w:szCs w:val="28"/>
        </w:rPr>
        <w:t>екультивация на земельных и лесных участках в границах полосы отвода магистрального газопровода проводилась организациями-подрядчиками ЗАО «</w:t>
      </w:r>
      <w:proofErr w:type="spellStart"/>
      <w:r w:rsidR="00E70340" w:rsidRPr="00B761C0">
        <w:rPr>
          <w:rFonts w:ascii="Times New Roman" w:hAnsi="Times New Roman" w:cs="Times New Roman"/>
          <w:sz w:val="28"/>
          <w:szCs w:val="28"/>
        </w:rPr>
        <w:t>Петербурггазстрой</w:t>
      </w:r>
      <w:proofErr w:type="spellEnd"/>
      <w:r w:rsidR="00E70340" w:rsidRPr="00B761C0">
        <w:rPr>
          <w:rFonts w:ascii="Times New Roman" w:hAnsi="Times New Roman" w:cs="Times New Roman"/>
          <w:sz w:val="28"/>
          <w:szCs w:val="28"/>
        </w:rPr>
        <w:t>», ООО ПФ «</w:t>
      </w:r>
      <w:proofErr w:type="spellStart"/>
      <w:r w:rsidR="00E70340" w:rsidRPr="00B761C0">
        <w:rPr>
          <w:rFonts w:ascii="Times New Roman" w:hAnsi="Times New Roman" w:cs="Times New Roman"/>
          <w:sz w:val="28"/>
          <w:szCs w:val="28"/>
        </w:rPr>
        <w:t>Пермтрансгазстрой</w:t>
      </w:r>
      <w:proofErr w:type="spellEnd"/>
      <w:r w:rsidR="00E70340" w:rsidRPr="00B761C0">
        <w:rPr>
          <w:rFonts w:ascii="Times New Roman" w:hAnsi="Times New Roman" w:cs="Times New Roman"/>
          <w:sz w:val="28"/>
          <w:szCs w:val="28"/>
        </w:rPr>
        <w:t>», ДОАО «</w:t>
      </w:r>
      <w:proofErr w:type="spellStart"/>
      <w:r w:rsidR="00E70340" w:rsidRPr="00B761C0">
        <w:rPr>
          <w:rFonts w:ascii="Times New Roman" w:hAnsi="Times New Roman" w:cs="Times New Roman"/>
          <w:sz w:val="28"/>
          <w:szCs w:val="28"/>
        </w:rPr>
        <w:t>Спецгазавтотранс</w:t>
      </w:r>
      <w:proofErr w:type="spellEnd"/>
      <w:r w:rsidR="00E70340" w:rsidRPr="00B761C0">
        <w:rPr>
          <w:rFonts w:ascii="Times New Roman" w:hAnsi="Times New Roman" w:cs="Times New Roman"/>
          <w:sz w:val="28"/>
          <w:szCs w:val="28"/>
        </w:rPr>
        <w:t>», ОАО «</w:t>
      </w:r>
      <w:proofErr w:type="spellStart"/>
      <w:r w:rsidR="00E70340" w:rsidRPr="00B761C0">
        <w:rPr>
          <w:rFonts w:ascii="Times New Roman" w:hAnsi="Times New Roman" w:cs="Times New Roman"/>
          <w:sz w:val="28"/>
          <w:szCs w:val="28"/>
        </w:rPr>
        <w:t>Сибтрубопроводстрой</w:t>
      </w:r>
      <w:proofErr w:type="spellEnd"/>
      <w:r w:rsidR="00E70340" w:rsidRPr="00B761C0">
        <w:rPr>
          <w:rFonts w:ascii="Times New Roman" w:hAnsi="Times New Roman" w:cs="Times New Roman"/>
          <w:sz w:val="28"/>
          <w:szCs w:val="28"/>
        </w:rPr>
        <w:t xml:space="preserve">» и передавалась по актам приемки-сдачи </w:t>
      </w:r>
      <w:proofErr w:type="spellStart"/>
      <w:r w:rsidR="00E70340" w:rsidRPr="00B761C0">
        <w:rPr>
          <w:rFonts w:ascii="Times New Roman" w:hAnsi="Times New Roman" w:cs="Times New Roman"/>
          <w:sz w:val="28"/>
          <w:szCs w:val="28"/>
        </w:rPr>
        <w:t>рекультиви</w:t>
      </w:r>
      <w:bookmarkStart w:id="0" w:name="_GoBack"/>
      <w:bookmarkEnd w:id="0"/>
      <w:r w:rsidR="00E70340" w:rsidRPr="00B761C0">
        <w:rPr>
          <w:rFonts w:ascii="Times New Roman" w:hAnsi="Times New Roman" w:cs="Times New Roman"/>
          <w:sz w:val="28"/>
          <w:szCs w:val="28"/>
        </w:rPr>
        <w:t>рованных</w:t>
      </w:r>
      <w:proofErr w:type="spellEnd"/>
      <w:r w:rsidR="00E70340" w:rsidRPr="00B761C0">
        <w:rPr>
          <w:rFonts w:ascii="Times New Roman" w:hAnsi="Times New Roman" w:cs="Times New Roman"/>
          <w:sz w:val="28"/>
          <w:szCs w:val="28"/>
        </w:rPr>
        <w:t xml:space="preserve"> земель в Администрации соответствующих муниципальных образований.</w:t>
      </w:r>
    </w:p>
    <w:sectPr w:rsidR="00D50EB7" w:rsidRPr="008A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40"/>
    <w:rsid w:val="00197C07"/>
    <w:rsid w:val="00552562"/>
    <w:rsid w:val="008A65F9"/>
    <w:rsid w:val="00995066"/>
    <w:rsid w:val="00A05729"/>
    <w:rsid w:val="00B761C0"/>
    <w:rsid w:val="00C370D4"/>
    <w:rsid w:val="00D50EB7"/>
    <w:rsid w:val="00E54BEA"/>
    <w:rsid w:val="00E70340"/>
    <w:rsid w:val="00F1362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Виталий Валерьевич</dc:creator>
  <cp:keywords/>
  <dc:description/>
  <cp:lastModifiedBy>Шнырёва Олеся Петровна</cp:lastModifiedBy>
  <cp:revision>7</cp:revision>
  <cp:lastPrinted>2015-11-19T04:59:00Z</cp:lastPrinted>
  <dcterms:created xsi:type="dcterms:W3CDTF">2015-11-19T04:55:00Z</dcterms:created>
  <dcterms:modified xsi:type="dcterms:W3CDTF">2015-11-24T22:52:00Z</dcterms:modified>
</cp:coreProperties>
</file>