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r>
        <w:rPr/>
        <w:drawing>
          <wp:inline distT="0" distB="0" distL="0" distR="0">
            <wp:extent cx="506095" cy="635000"/>
            <wp:effectExtent l="0" t="0" r="0" b="0"/>
            <wp:docPr id="1" name="Drawing 2" descr="Герб_для_б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2" descr="Герб_для_бланк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МИНИСТЕРСТВО ПРИРОДНЫХ РЕСУРСОВ И ЭКОЛОГИИ КАМЧАТСКОГО КРАЯ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aa"/>
        <w:tblW w:w="8789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5"/>
        <w:gridCol w:w="4573"/>
      </w:tblGrid>
      <w:tr>
        <w:trPr/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 xml:space="preserve">DATEACTIVATED </w:t>
            </w:r>
            <w:r>
              <w:rPr>
                <w:kern w:val="0"/>
                <w:sz w:val="28"/>
                <w:szCs w:val="28"/>
                <w:u w:val="single"/>
                <w:lang w:val="ru-RU" w:eastAsia="en-US" w:bidi="ar-SA"/>
              </w:rPr>
              <w:t>г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1325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 xml:space="preserve">№ </w:t>
            </w:r>
            <w:r>
              <w:rPr>
                <w:kern w:val="0"/>
                <w:sz w:val="28"/>
                <w:szCs w:val="28"/>
                <w:u w:val="single"/>
                <w:lang w:val="en-US" w:eastAsia="en-US" w:bidi="ar-SA"/>
              </w:rPr>
              <w:t>DOCNUMBER</w:t>
            </w:r>
          </w:p>
        </w:tc>
      </w:tr>
    </w:tbl>
    <w:p>
      <w:pPr>
        <w:pStyle w:val="Normal"/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pStyle w:val="Normal"/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Петропавловск-Камчатский 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Министерства природных ресурсов и экологии Камчатского края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  <w:br/>
        <w:t>«</w:t>
      </w:r>
      <w:r>
        <w:rPr>
          <w:b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</w:t>
      </w:r>
    </w:p>
    <w:p>
      <w:pPr>
        <w:pStyle w:val="Normal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3">
        <w:r>
          <w:rPr>
            <w:rStyle w:val="ListLabel325"/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Министерства природных ресурсов и экологии Камчатского края</w:t>
      </w:r>
      <w:r>
        <w:rPr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 xml:space="preserve"> приказ Министерства природных ресурсов и экологии Камчатского края от 19.08.2024 №19-Н «Об утверждении Административного регламента Министерства природных ресурсов и экологии Камчатского края по предоставлению государственной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Управление Министерства юстиции Российской Федерации по Камчатскому краю.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826"/>
        <w:gridCol w:w="3261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POSITIONAPPROVING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  <w:drawing>
                <wp:inline distT="0" distB="0" distL="0" distR="0">
                  <wp:extent cx="2292985" cy="88265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FIOAPPROVING</w:t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59" w:before="0" w:after="16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40" w:after="0"/>
        <w:ind w:left="6237"/>
        <w:rPr>
          <w:lang w:val="en-US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приказом</w:t>
      </w:r>
      <w:r>
        <w:rPr>
          <w:sz w:val="28"/>
          <w:szCs w:val="28"/>
          <w:lang w:val="en-US"/>
        </w:rPr>
        <w:t xml:space="preserve"> Министерства природных ресурсов и экологии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>Министерства природных ресурсов и экологии Камчатского края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государственной услуги «</w:t>
      </w:r>
      <w:r>
        <w:rPr>
          <w:b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</w:t>
      </w:r>
    </w:p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физическим лицам, индивидуальным предпринимателям, юридическим лицам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  <w:szCs w:val="28"/>
          <w:lang w:eastAsia="ru-RU"/>
        </w:rPr>
        <w:t xml:space="preserve"> – Региональный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природных ресурсов и экологии Камчатского края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власти).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 (оригинал документа, документ на бумажном носителе или документ в электронной форме)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уведомление об отказе в предоставлении Услуги (оригинал документа, документ на бумажном носителе или документ в электронной форме).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приказ Министерства о выдаче разрешения.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аннулированием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уведомление о результате предоставления Услуги (оригинал документа, 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уведомление об отказе в предоставлении Услуги (оригинал документа, документ на бумажном носителе или в электронной форме).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приказ Министерства об анулировании разрешения.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ошибок и опечаток в документах, выданных в результате предоставления Услуги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документ, выданный в результате предоставления Услуги, с исправленными ошибками и (или) опечатками (документ на бумажном носителе или в форме электронного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уведомление об отказе в исправлении опечаток и (или) ошибок (документ на бумажном носителе или в форме электронного документа).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посредством электронной почты, в Органе власти, посредством почтового отправления, посредством Единого портала.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sz w:val="28"/>
          <w:szCs w:val="28"/>
          <w:lang w:val="en-US" w:eastAsia="ru-RU"/>
        </w:rPr>
        <w:t xml:space="preserve">17 рабочих дней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о предоставлении Услуги (далее – заявление)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единая система межведомственного электронного взаимодействия</w:t>
      </w:r>
      <w:r>
        <w:rPr>
          <w:rStyle w:val="FootnoteReference"/>
          <w:sz w:val="28"/>
          <w:szCs w:val="28"/>
          <w:lang w:eastAsia="ru-RU"/>
        </w:rPr>
        <w:footnoteReference w:id="4"/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5: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6: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аннулированием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7: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8: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9: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10: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11: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12: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13: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14: 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15: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лично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16: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17: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18: 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власти;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Единого портала.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 выдаче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отправления, посредством электронной почты, посредством Единого портала.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(все документы из категории)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долгосрочная лицензия на пользование объектами животного мира.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 выдаче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отправления, посредством электронной почты, посредством Единого портала.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(все документы из категории)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долгосрочная лицензия на пользование объектами животного мира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 выдаче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отправления, посредством электронной почты, посредством Единого портала.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долгосрочная лицензия на пользование объектами животного мира.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 выдаче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отправления, посредством электронной почты, посредством Единого портала.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долгосрочная лицензия на пользование объектами животного мира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 выдаче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отправления, посредством электронной почты, посредством Единого портала.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долгосрочная лицензия на пользование объектами животного мира.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 (</w:t>
      </w:r>
      <w:r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 выдаче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власти, посредством почтового отправления, посредством электронной почты, посредством Единого портала.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долгосрочная лицензия на пользование объектами животного мира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результате предоставления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об анулировании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результате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результате предоставления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об анулировании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результате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результате предоставления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об анулировании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результате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результате предоставления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об анулировании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результате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результате предоставления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об анулировании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результате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результате предоставления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электронной форме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об анулировании разрешения.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val="en-US"/>
        </w:rPr>
        <w:t>, – паспорт гражданина Российской Федерации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дальнейшего согласования в рамках Услуги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применяемая система маркировки или мечения для идентификации каждой особи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документы, являющиеся обязательными для представления, не предоставлены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результате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 (документ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исправлении опечаток и (или) ошибок 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содержащие опечатки и (или) ошибки, допущенные в результате предоставления Услуги, – оригинал документа, выданного в результате предоставления Услуги и содержащего ошибку и (или) опечатку</w:t>
      </w:r>
      <w:r>
        <w:rPr>
          <w:sz w:val="28"/>
          <w:szCs w:val="28"/>
        </w:rPr>
        <w:t xml:space="preserve"> (оригинал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не содержит опечатки и (или) ошибки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с исправленными ошибками и (или) опечатками;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исправлении опечаток и (или) ошибок.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 (документ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исправлении опечаток и (или) ошибок 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>
        <w:rPr>
          <w:sz w:val="28"/>
          <w:szCs w:val="28"/>
          <w:lang w:val="en-US"/>
        </w:rPr>
        <w:t>, – оригинал документа, выданного в результате предоставления Услуги и содержащего ошибку и (или) опечатку</w:t>
      </w:r>
      <w:r>
        <w:rPr>
          <w:sz w:val="28"/>
          <w:szCs w:val="28"/>
        </w:rPr>
        <w:t xml:space="preserve"> (оригинал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не содержит опечатки и (или) ошибки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с исправленными ошибками и (или) опечатками;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исправлении опечаток и (или) ошибок.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 (документ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исправлении опечаток и (или) ошибок 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содержащие опечатки и (или) ошибки, допущенные в результате предоставления Услуги, – оригинал документа, выданного в результате предоставления Услуги и содержащего ошибку и (или) опечатку</w:t>
      </w:r>
      <w:r>
        <w:rPr>
          <w:sz w:val="28"/>
          <w:szCs w:val="28"/>
        </w:rPr>
        <w:t xml:space="preserve"> (оригинал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не содержит опечатки и (или) ошибки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с исправленными ошибками и (или) опечатками;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исправлении опечаток и (или) ошибок.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 (документ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исправлении опечаток и (или) ошибок 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>
        <w:rPr>
          <w:sz w:val="28"/>
          <w:szCs w:val="28"/>
          <w:lang w:val="en-US"/>
        </w:rPr>
        <w:t>, – оригинал документа, выданного в результате предоставления Услуги и содержащего ошибку и (или) опечатку</w:t>
      </w:r>
      <w:r>
        <w:rPr>
          <w:sz w:val="28"/>
          <w:szCs w:val="28"/>
        </w:rPr>
        <w:t xml:space="preserve"> (оригинал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не содержит опечатки и (или) ошибки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с исправленными ошибками и (или) опечатками;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исправлении опечаток и (или) ошибок.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 (документ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исправлении опечаток и (или) ошибок 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содержащие опечатки и (или) ошибки, допущенные в результате предоставления Услуги, – оригинал документа, выданного в результате предоставления Услуги и содержащего ошибку и (или) опечатку</w:t>
      </w:r>
      <w:r>
        <w:rPr>
          <w:sz w:val="28"/>
          <w:szCs w:val="28"/>
        </w:rPr>
        <w:t xml:space="preserve"> (оригинал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не содержит опечатки и (или) ошибки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с исправленными ошибками и (или) опечатками;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исправлении опечаток и (или) ошибок.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 (документ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исправлении опечаток и (или) ошибок 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портала, в Органе власти, посредством почтового отправления, посредством электронной почты.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>
        <w:rPr>
          <w:sz w:val="28"/>
          <w:szCs w:val="28"/>
          <w:lang w:val="en-US"/>
        </w:rPr>
        <w:t>, – оригинал документа, выданного в результате предоставления Услуги и содержащего ошибку и (или) опечатку</w:t>
      </w:r>
      <w:r>
        <w:rPr>
          <w:sz w:val="28"/>
          <w:szCs w:val="28"/>
        </w:rPr>
        <w:t xml:space="preserve"> (оригинал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</w:t>
      </w:r>
      <w:r>
        <w:rPr>
          <w:sz w:val="28"/>
          <w:szCs w:val="28"/>
        </w:rPr>
        <w:t xml:space="preserve"> (копия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не содержит опечатки и (или) ошибки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документ, выданный в результате предоставления Услуги, с исправленными ошибками и (или) опечатками;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отправления, в Органе власти, 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отказе в исправлении опечаток и (или) ошибок.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руководителем Органа власти либо лицом, его замещающим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официальном сайте Органа власти в сети «Интернет», по телефону, посредством электронной почты, на Едином портале, на Региональном портале, в Органе власти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посредством официального сайта Органа власти в сети «Интернет», через портал Федеральной государственной информационной системы «Досудебное обжалование» http://do.gosuslugi.ru.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посредством почтового отправления, при личном обращении в Органе власти.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Министерства природных ресурсов и экологии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Выдача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Аннулирование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Исправление ошибок и опечаток в документах, выданных в результате предоставления Услуги»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лично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Индивидуальный предприниматель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976"/>
        <w:gridCol w:w="5955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Индивидуальный предприниматель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Через уполномоченного представителя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Через лицо, имеющее право действовать от имени юридического лица без доверенности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Через уполномоченного представителя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Аннулирование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Индивидуальный предприниматель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Через уполномоченного представителя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Через лицо, имеющее право действовать от имени юридического лица без доверенности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Через уполномоченного представителя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Индивидуальный предприниматель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Через уполномоченного представителя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Через лицо, имеющее право действовать от имени юридического лица без доверенности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Через уполномоченного представителя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2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Министерства природных ресурсов и экологии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 другого государства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рождения: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жительства: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индекс,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республика/край/область,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город/населенный пункт,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улица,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дом,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корпус (при наличии),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строение (при наличии),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квартира;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СНИЛС: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 другого государства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рождения: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жительства: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индекс,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республика/край/область,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город/населенный пункт,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улица,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дом,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корпус (при наличии),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строение (при наличии), </w:t>
      </w:r>
      <w:sdt>
        <w:sdtPr>
          <w:id w:val="25609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квартира;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СНИЛС: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3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корпуса (владение, строение) дома места жительства: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физического лица в качестве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4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корпуса (владение, строение) дома места жительства: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физического лица в качестве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5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6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7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рождения: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год рождения: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СНИЛС: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8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рождения: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год рождения: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СНИЛС: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9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10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11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12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13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рождения: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14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рождения: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 (регистрации):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15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16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17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 и (или) ошибок: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18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ошибок: </w:t>
        <w:tab/>
        <w:t xml:space="preserve">; </w:t>
      </w:r>
    </w:p>
    <w:p>
      <w:pPr>
        <w:sectPr>
          <w:headerReference w:type="even" r:id="rId8"/>
          <w:headerReference w:type="default" r:id="rId9"/>
          <w:headerReference w:type="first" r:id="rId10"/>
          <w:footnotePr>
            <w:numFmt w:val="decimal"/>
          </w:footnotePr>
          <w:type w:val="nextPage"/>
          <w:pgSz w:w="11906" w:h="16838"/>
          <w:pgMar w:left="1134" w:right="567" w:gutter="0" w:header="709" w:top="766" w:footer="0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 и (или) ошибок: </w:t>
        <w:tab/>
        <w:t>.</w:t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ind w:hanging="0" w:left="6250"/>
        <w:jc w:val="left"/>
        <w:rPr>
          <w:rFonts w:ascii="Calibri" w:hAnsi="Calibri" w:asciiTheme="minorAscii" w:hAnsiTheme="minorHAnsi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8"/>
          <w:szCs w:val="24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Normal"/>
        <w:widowControl w:val="false"/>
        <w:jc w:val="left"/>
        <w:rPr>
          <w:rFonts w:ascii="Calibri" w:hAnsi="Calibri" w:asciiTheme="minorAscii" w:hAnsiTheme="minorHAnsi"/>
          <w:color w:val="000000"/>
          <w:sz w:val="24"/>
          <w:szCs w:val="24"/>
        </w:rPr>
      </w:pPr>
      <w:r>
        <w:rPr>
          <w:rFonts w:ascii="Calibri" w:hAnsi="Calibri" w:asciiTheme="minorAscii" w:hAnsiTheme="minorHAnsi"/>
          <w:color w:val="000000"/>
          <w:sz w:val="28"/>
          <w:szCs w:val="24"/>
        </w:rPr>
        <w:t xml:space="preserve"> </w:t>
      </w:r>
    </w:p>
    <w:p>
      <w:pPr>
        <w:pStyle w:val="Normal"/>
        <w:ind w:hanging="0" w:left="0"/>
        <w:jc w:val="both"/>
        <w:rPr/>
      </w:pPr>
      <w:r>
        <w:rPr/>
        <w:t xml:space="preserve">                                 </w:t>
      </w:r>
      <w:r>
        <w:rPr/>
        <w:t>СООБЩЕНИЕ</w:t>
      </w:r>
    </w:p>
    <w:p>
      <w:pPr>
        <w:pStyle w:val="Normal"/>
        <w:ind w:hanging="0" w:left="0"/>
        <w:jc w:val="both"/>
        <w:rPr/>
      </w:pPr>
      <w:r>
        <w:rPr/>
        <w:t xml:space="preserve">                </w:t>
      </w:r>
      <w:r>
        <w:rPr/>
        <w:t>ОБ ОТКАЗЕ В ВЫДАЧЕ РАЗРЕШЕНИЯ НА СОДЕРЖАНИЕ</w:t>
      </w:r>
    </w:p>
    <w:p>
      <w:pPr>
        <w:pStyle w:val="Normal"/>
        <w:ind w:hanging="0" w:left="0"/>
        <w:jc w:val="both"/>
        <w:rPr/>
      </w:pPr>
      <w:r>
        <w:rPr/>
        <w:t xml:space="preserve">             </w:t>
      </w:r>
      <w:r>
        <w:rPr/>
        <w:t>И РАЗВЕДЕНИЕ ОБЪЕКТОВ ЖИВОТНОГО МИРА, ЗАНЕСЕННЫХ</w:t>
      </w:r>
    </w:p>
    <w:p>
      <w:pPr>
        <w:pStyle w:val="Normal"/>
        <w:ind w:hanging="0" w:left="0"/>
        <w:jc w:val="both"/>
        <w:rPr/>
      </w:pPr>
      <w:r>
        <w:rPr/>
        <w:t xml:space="preserve">             </w:t>
      </w:r>
      <w:r>
        <w:rPr/>
        <w:t>В КРАСНУЮ КНИГУ КАМЧАТСКОГО КРАЯ И НЕ ВКЛЮЧЕННЫХ</w:t>
      </w:r>
    </w:p>
    <w:p>
      <w:pPr>
        <w:pStyle w:val="Normal"/>
        <w:ind w:hanging="0" w:left="0"/>
        <w:jc w:val="both"/>
        <w:rPr/>
      </w:pPr>
      <w:r>
        <w:rPr/>
        <w:t xml:space="preserve">                   </w:t>
      </w:r>
      <w:r>
        <w:rPr/>
        <w:t>В КРАСНУЮ КНИГУ РОССИЙСКОЙ ФЕДЕРАЦИИ,</w:t>
      </w:r>
    </w:p>
    <w:p>
      <w:pPr>
        <w:pStyle w:val="Normal"/>
        <w:ind w:hanging="0" w:left="0"/>
        <w:jc w:val="both"/>
        <w:rPr/>
      </w:pPr>
      <w:r>
        <w:rPr/>
        <w:t xml:space="preserve">                   </w:t>
      </w:r>
      <w:r>
        <w:rPr/>
        <w:t>В ПОЛУВОЛЬНЫХ УСЛОВИЯХ И ИСКУССТВЕННО</w:t>
      </w:r>
    </w:p>
    <w:p>
      <w:pPr>
        <w:pStyle w:val="Normal"/>
        <w:ind w:hanging="0" w:left="0"/>
        <w:jc w:val="both"/>
        <w:rPr/>
      </w:pPr>
      <w:r>
        <w:rPr/>
        <w:t xml:space="preserve">                         </w:t>
      </w:r>
      <w:r>
        <w:rPr/>
        <w:t>СОЗДАННОЙ СРЕДЕ ОБИТАНИЯ</w:t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  <w:t xml:space="preserve">    </w:t>
      </w:r>
      <w:r>
        <w:rPr/>
        <w:t>Бланк Министерства Наименование Заявителя</w:t>
      </w:r>
    </w:p>
    <w:p>
      <w:pPr>
        <w:pStyle w:val="Normal"/>
        <w:ind w:hanging="0" w:left="0"/>
        <w:jc w:val="both"/>
        <w:rPr/>
      </w:pPr>
      <w:r>
        <w:rPr/>
        <w:t xml:space="preserve">    </w:t>
      </w:r>
      <w:r>
        <w:rPr/>
        <w:t>Почтовым адрес</w:t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  <w:t xml:space="preserve">                       </w:t>
      </w:r>
      <w:r>
        <w:rPr/>
        <w:t>ОБ ОТКАЗЕ В ВЫДАЧЕ РАЗРЕШЕНИЯ</w:t>
      </w:r>
    </w:p>
    <w:p>
      <w:pPr>
        <w:pStyle w:val="Normal"/>
        <w:ind w:hanging="0" w:left="0"/>
        <w:jc w:val="both"/>
        <w:rPr/>
      </w:pPr>
      <w:r>
        <w:rPr/>
        <w:t xml:space="preserve">            </w:t>
      </w:r>
      <w:r>
        <w:rPr/>
        <w:t>НА СОДЕРЖАНИЕ И РАЗВЕДЕНИЕ ОБЪЕКТОВ ЖИВОТНОГО МИРА,</w:t>
      </w:r>
    </w:p>
    <w:p>
      <w:pPr>
        <w:pStyle w:val="Normal"/>
        <w:ind w:hanging="0" w:left="0"/>
        <w:jc w:val="both"/>
        <w:rPr/>
      </w:pPr>
      <w:r>
        <w:rPr/>
        <w:t xml:space="preserve">        </w:t>
      </w:r>
      <w:r>
        <w:rPr/>
        <w:t>ЗАНЕСЕННЫХ В КРАСНУЮ КНИГУ КАМЧАТСКОГО КРАЯ И НЕ ВКЛЮЧЕННЫХ</w:t>
      </w:r>
    </w:p>
    <w:p>
      <w:pPr>
        <w:pStyle w:val="Normal"/>
        <w:ind w:hanging="0" w:left="0"/>
        <w:jc w:val="both"/>
        <w:rPr/>
      </w:pPr>
      <w:r>
        <w:rPr/>
        <w:t xml:space="preserve">       </w:t>
      </w:r>
      <w:r>
        <w:rPr/>
        <w:t>В КРАСНУЮ КНИГУ РОССИЙСКОЙ ФЕДЕРАЦИИ, В ПОЛУВОЛЬНЫХ УСЛОВИЯХ</w:t>
      </w:r>
    </w:p>
    <w:p>
      <w:pPr>
        <w:pStyle w:val="Normal"/>
        <w:ind w:hanging="0" w:left="0"/>
        <w:jc w:val="both"/>
        <w:rPr/>
      </w:pPr>
      <w:r>
        <w:rPr/>
        <w:t xml:space="preserve">                  </w:t>
      </w:r>
      <w:r>
        <w:rPr/>
        <w:t>И ИСКУССТВЕННО СОЗДАННОЙ СРЕДЕ ОБИТАНИЯ</w:t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  <w:t xml:space="preserve">    </w:t>
      </w:r>
      <w:r>
        <w:rPr/>
        <w:t>Настоящим информирую, что принято решение об отказе в выдаче разрешения</w:t>
      </w:r>
    </w:p>
    <w:p>
      <w:pPr>
        <w:pStyle w:val="Normal"/>
        <w:ind w:hanging="0" w:left="0"/>
        <w:jc w:val="both"/>
        <w:rPr/>
      </w:pPr>
      <w:r>
        <w:rPr/>
        <w:t>на  содержание  и  разведение объектов животного мира, занесенных в Красную</w:t>
      </w:r>
    </w:p>
    <w:p>
      <w:pPr>
        <w:pStyle w:val="Normal"/>
        <w:ind w:hanging="0" w:left="0"/>
        <w:jc w:val="both"/>
        <w:rPr/>
      </w:pPr>
      <w:r>
        <w:rPr/>
        <w:t>книгу   Камчатского  края  и  не  включенных  в  Красную  книгу  Российской</w:t>
      </w:r>
    </w:p>
    <w:p>
      <w:pPr>
        <w:pStyle w:val="Normal"/>
        <w:ind w:hanging="0" w:left="0"/>
        <w:jc w:val="both"/>
        <w:rPr/>
      </w:pPr>
      <w:r>
        <w:rPr/>
        <w:t>Федерации,  в полувольных условиях и искусственно созданной среде обитания,</w:t>
      </w:r>
    </w:p>
    <w:p>
      <w:pPr>
        <w:pStyle w:val="Normal"/>
        <w:ind w:hanging="0" w:left="0"/>
        <w:jc w:val="both"/>
        <w:rPr/>
      </w:pPr>
      <w:r>
        <w:rPr/>
        <w:t>по следующим основаниям:_______________________________________</w:t>
      </w:r>
    </w:p>
    <w:p>
      <w:pPr>
        <w:pStyle w:val="Normal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ind w:hanging="0" w:left="0"/>
        <w:jc w:val="both"/>
        <w:rPr/>
      </w:pPr>
      <w:r>
        <w:rPr/>
        <w:t xml:space="preserve">              </w:t>
      </w:r>
      <w:r>
        <w:rPr/>
        <w:t>(перечисление конкретных оснований для отказа)</w:t>
      </w:r>
    </w:p>
    <w:p>
      <w:pPr>
        <w:pStyle w:val="Normal"/>
        <w:ind w:hanging="0" w:left="0"/>
        <w:jc w:val="both"/>
        <w:rPr/>
      </w:pPr>
      <w:r>
        <w:rPr/>
        <w:t>Министр природных ресурсов</w:t>
      </w:r>
    </w:p>
    <w:p>
      <w:pPr>
        <w:pStyle w:val="Normal"/>
        <w:ind w:hanging="0" w:left="0"/>
        <w:jc w:val="both"/>
        <w:rPr/>
      </w:pPr>
      <w:r>
        <w:rPr/>
        <w:t>и экологии Камчатского края _________________  ____________________________</w:t>
      </w:r>
    </w:p>
    <w:p>
      <w:pPr>
        <w:pStyle w:val="Normal"/>
        <w:ind w:hanging="0" w:left="0"/>
        <w:jc w:val="both"/>
        <w:rPr/>
      </w:pPr>
      <w:r>
        <w:rPr/>
        <w:t xml:space="preserve">                                 </w:t>
      </w:r>
      <w:r>
        <w:rPr/>
        <w:t>(подпись)               (Ф.И.О.)</w:t>
      </w:r>
    </w:p>
    <w:p>
      <w:pPr>
        <w:pStyle w:val="Normal"/>
        <w:ind w:hanging="0" w:left="0"/>
        <w:jc w:val="both"/>
        <w:rPr/>
      </w:pPr>
      <w:r>
        <w:rPr/>
        <w:t>Исполнитель (Ф.И.О.), телефон _____________________________________________</w:t>
      </w:r>
    </w:p>
    <w:p>
      <w:pPr>
        <w:pStyle w:val="Normal"/>
        <w:ind w:firstLine="540" w:left="0"/>
        <w:jc w:val="both"/>
        <w:rPr/>
      </w:pPr>
      <w:r>
        <w:rPr/>
      </w:r>
    </w:p>
    <w:p>
      <w:pPr>
        <w:pStyle w:val="Normal"/>
        <w:ind w:firstLine="540" w:left="0"/>
        <w:jc w:val="both"/>
        <w:rPr/>
      </w:pPr>
      <w:r>
        <w:rPr/>
      </w:r>
    </w:p>
    <w:p>
      <w:pPr>
        <w:pStyle w:val="Normal"/>
        <w:ind w:firstLine="540" w:left="0"/>
        <w:jc w:val="both"/>
        <w:rPr/>
      </w:pPr>
      <w:r>
        <w:rPr/>
      </w:r>
    </w:p>
    <w:p>
      <w:pPr>
        <w:pStyle w:val="Normal"/>
        <w:ind w:firstLine="540" w:left="0"/>
        <w:jc w:val="both"/>
        <w:rPr/>
      </w:pPr>
      <w:r>
        <w:rPr/>
      </w:r>
    </w:p>
    <w:p>
      <w:pPr>
        <w:pStyle w:val="Normal"/>
        <w:ind w:firstLine="540" w:left="0"/>
        <w:jc w:val="both"/>
        <w:rPr/>
      </w:pPr>
      <w:r>
        <w:rPr/>
      </w:r>
    </w:p>
    <w:p>
      <w:pPr>
        <w:pStyle w:val="Normal"/>
        <w:ind w:firstLine="540" w:left="0"/>
        <w:jc w:val="both"/>
        <w:rPr/>
      </w:pPr>
      <w:r>
        <w:rPr/>
      </w:r>
    </w:p>
    <w:p>
      <w:pPr>
        <w:pStyle w:val="Normal"/>
        <w:ind w:firstLine="540" w:left="0"/>
        <w:jc w:val="both"/>
        <w:rPr/>
      </w:pPr>
      <w:r>
        <w:rPr/>
      </w:r>
    </w:p>
    <w:p>
      <w:pPr>
        <w:pStyle w:val="Normal"/>
        <w:ind w:firstLine="54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  <w:t xml:space="preserve">                        </w:t>
      </w:r>
      <w:r>
        <w:rPr/>
        <w:t>ОБ АННУЛИРОВАНИИ РАЗРЕШЕНИЯ</w:t>
      </w:r>
    </w:p>
    <w:p>
      <w:pPr>
        <w:pStyle w:val="Normal"/>
        <w:ind w:hanging="0" w:left="0"/>
        <w:jc w:val="both"/>
        <w:rPr/>
      </w:pPr>
      <w:r>
        <w:rPr/>
        <w:t xml:space="preserve">            </w:t>
      </w:r>
      <w:r>
        <w:rPr/>
        <w:t>НА СОДЕРЖАНИЕ И РАЗВЕДЕНИЕ ОБЪЕКТОВ ЖИВОТНОГО МИРА,</w:t>
      </w:r>
    </w:p>
    <w:p>
      <w:pPr>
        <w:pStyle w:val="Normal"/>
        <w:ind w:hanging="0" w:left="0"/>
        <w:jc w:val="both"/>
        <w:rPr/>
      </w:pPr>
      <w:r>
        <w:rPr/>
        <w:t xml:space="preserve">        </w:t>
      </w:r>
      <w:r>
        <w:rPr/>
        <w:t>ЗАНЕСЕННЫХ В КРАСНУЮ КНИГУ КАМЧАТСКОГО КРАЯ И НЕ ВКЛЮЧЕННЫХ</w:t>
      </w:r>
    </w:p>
    <w:p>
      <w:pPr>
        <w:pStyle w:val="Normal"/>
        <w:ind w:hanging="0" w:left="0"/>
        <w:jc w:val="both"/>
        <w:rPr/>
      </w:pPr>
      <w:r>
        <w:rPr/>
        <w:t xml:space="preserve">       </w:t>
      </w:r>
      <w:r>
        <w:rPr/>
        <w:t>В КРАСНУЮ КНИГУ РОССИЙСКОЙ ФЕДЕРАЦИИ, В ПОЛУВОЛЬНЫХ УСЛОВИЯХ</w:t>
      </w:r>
    </w:p>
    <w:p>
      <w:pPr>
        <w:pStyle w:val="Normal"/>
        <w:ind w:hanging="0" w:left="0"/>
        <w:jc w:val="both"/>
        <w:rPr/>
      </w:pPr>
      <w:r>
        <w:rPr/>
        <w:t xml:space="preserve">                  </w:t>
      </w:r>
      <w:r>
        <w:rPr/>
        <w:t>И ИСКУССТВЕННО СОЗДАННОЙ СРЕДЕ ОБИТАНИЯ</w:t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  <w:t xml:space="preserve">    </w:t>
      </w:r>
      <w:r>
        <w:rPr/>
        <w:t>Настоящим  информирую,  что принято решение об аннулировании разрешения</w:t>
      </w:r>
    </w:p>
    <w:p>
      <w:pPr>
        <w:pStyle w:val="Normal"/>
        <w:ind w:hanging="0" w:left="0"/>
        <w:jc w:val="both"/>
        <w:rPr/>
      </w:pPr>
      <w:r>
        <w:rPr/>
        <w:t>на  содержание  и  разведение объектов животного мира, занесенных в Красную</w:t>
      </w:r>
    </w:p>
    <w:p>
      <w:pPr>
        <w:pStyle w:val="Normal"/>
        <w:ind w:hanging="0" w:left="0"/>
        <w:jc w:val="both"/>
        <w:rPr/>
      </w:pPr>
      <w:r>
        <w:rPr/>
        <w:t>книгу   Камчатского  края  и  не  включенных  в  Красную  книгу  Российской</w:t>
      </w:r>
    </w:p>
    <w:p>
      <w:pPr>
        <w:pStyle w:val="Normal"/>
        <w:ind w:hanging="0" w:left="0"/>
        <w:jc w:val="both"/>
        <w:rPr/>
      </w:pPr>
      <w:r>
        <w:rPr/>
        <w:t>Федерации,  в полувольных условиях и искусственно созданной среде обитания,</w:t>
      </w:r>
    </w:p>
    <w:p>
      <w:pPr>
        <w:pStyle w:val="Normal"/>
        <w:ind w:hanging="0" w:left="0"/>
        <w:jc w:val="both"/>
        <w:rPr/>
      </w:pPr>
      <w:r>
        <w:rPr/>
        <w:t>от "___" ___________ 20__ г. N ____    по следующим основаниям: ___________</w:t>
      </w:r>
    </w:p>
    <w:p>
      <w:pPr>
        <w:pStyle w:val="Normal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ind w:hanging="0" w:left="0"/>
        <w:jc w:val="both"/>
        <w:rPr/>
      </w:pPr>
      <w:r>
        <w:rPr/>
        <w:t xml:space="preserve">           </w:t>
      </w:r>
      <w:r>
        <w:rPr/>
        <w:t>(перечисление оснований для аннулирования разрешения)</w:t>
      </w:r>
    </w:p>
    <w:p>
      <w:pPr>
        <w:pStyle w:val="Normal"/>
        <w:ind w:hanging="0" w:left="0"/>
        <w:jc w:val="both"/>
        <w:rPr/>
      </w:pPr>
      <w:r>
        <w:rPr/>
        <w:t xml:space="preserve">    </w:t>
      </w:r>
      <w:r>
        <w:rPr/>
        <w:t>Приложение:  копия  приказа  (наименование приказа с реквизитами (дата,</w:t>
      </w:r>
    </w:p>
    <w:p>
      <w:pPr>
        <w:pStyle w:val="Normal"/>
        <w:ind w:hanging="0" w:left="0"/>
        <w:jc w:val="both"/>
        <w:rPr/>
      </w:pPr>
      <w:r>
        <w:rPr/>
        <w:t>номер) и орган, его издавший - на л. в 1 экз.</w:t>
      </w:r>
    </w:p>
    <w:p>
      <w:pPr>
        <w:pStyle w:val="Normal"/>
        <w:ind w:hanging="0" w:left="0"/>
        <w:jc w:val="both"/>
        <w:rPr/>
      </w:pPr>
      <w:r>
        <w:rPr/>
      </w:r>
    </w:p>
    <w:p>
      <w:pPr>
        <w:pStyle w:val="Normal"/>
        <w:ind w:hanging="0" w:left="0"/>
        <w:jc w:val="both"/>
        <w:rPr/>
      </w:pPr>
      <w:r>
        <w:rPr/>
        <w:t>Министр природных ресурсов</w:t>
      </w:r>
    </w:p>
    <w:p>
      <w:pPr>
        <w:pStyle w:val="Normal"/>
        <w:ind w:hanging="0" w:left="0"/>
        <w:jc w:val="both"/>
        <w:rPr/>
      </w:pPr>
      <w:r>
        <w:rPr/>
        <w:t>и экологии Камчатского края _________________  ____________________________</w:t>
      </w:r>
    </w:p>
    <w:p>
      <w:pPr>
        <w:pStyle w:val="Normal"/>
        <w:ind w:hanging="0" w:left="0"/>
        <w:jc w:val="both"/>
        <w:rPr/>
      </w:pPr>
      <w:r>
        <w:rPr/>
        <w:t xml:space="preserve">                                 </w:t>
      </w:r>
      <w:r>
        <w:rPr/>
        <w:t>(подпись)               (Ф.И.О.)</w:t>
      </w:r>
    </w:p>
    <w:p>
      <w:pPr>
        <w:pStyle w:val="Normal"/>
        <w:ind w:hanging="0" w:left="0"/>
        <w:jc w:val="both"/>
        <w:rPr/>
      </w:pPr>
      <w:r>
        <w:rPr/>
        <w:t>Исполнитель (Ф.И.О.), телефон _____________________________________________</w:t>
      </w:r>
    </w:p>
    <w:p>
      <w:pPr>
        <w:pStyle w:val="Normal"/>
        <w:ind w:firstLine="540" w:left="0"/>
        <w:jc w:val="both"/>
        <w:rPr/>
      </w:pPr>
      <w:r>
        <w:rPr/>
      </w:r>
    </w:p>
    <w:p>
      <w:pPr>
        <w:sectPr>
          <w:headerReference w:type="even" r:id="rId11"/>
          <w:headerReference w:type="default" r:id="rId12"/>
          <w:headerReference w:type="first" r:id="rId13"/>
          <w:footnotePr>
            <w:numFmt w:val="decimal"/>
          </w:footnote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540" w:left="0"/>
        <w:jc w:val="both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ind w:hanging="0" w:left="6250"/>
        <w:jc w:val="left"/>
        <w:rPr>
          <w:rFonts w:ascii="Calibri" w:hAnsi="Calibri" w:asciiTheme="minorAscii" w:hAnsiTheme="minorHAnsi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8"/>
          <w:szCs w:val="24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Normal"/>
        <w:widowControl w:val="false"/>
        <w:jc w:val="left"/>
        <w:rPr>
          <w:rFonts w:ascii="Calibri" w:hAnsi="Calibri" w:asciiTheme="minorAscii" w:hAnsiTheme="minorHAnsi"/>
          <w:color w:val="000000"/>
          <w:sz w:val="24"/>
          <w:szCs w:val="24"/>
        </w:rPr>
      </w:pPr>
      <w:r>
        <w:rPr>
          <w:rFonts w:ascii="Calibri" w:hAnsi="Calibri" w:asciiTheme="minorAscii" w:hAnsiTheme="minorHAnsi"/>
          <w:color w:val="000000"/>
          <w:sz w:val="28"/>
          <w:szCs w:val="24"/>
        </w:rPr>
        <w:t xml:space="preserve"> 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       </w:t>
      </w:r>
      <w:r>
        <w:rPr/>
        <w:t>РАЗРЕШЕНИЕ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</w:t>
      </w:r>
      <w:r>
        <w:rPr/>
        <w:t>НА СОДЕРЖАНИЕ И РАЗВЕДЕНИЕ ОБЪЕКТОВ ЖИВОТНОГО</w:t>
      </w:r>
    </w:p>
    <w:p>
      <w:pPr>
        <w:pStyle w:val="ConsPlusNormal11"/>
        <w:ind w:hanging="0" w:left="0"/>
        <w:jc w:val="both"/>
        <w:rPr/>
      </w:pPr>
      <w:r>
        <w:rPr/>
        <w:t xml:space="preserve">             </w:t>
      </w:r>
      <w:r>
        <w:rPr/>
        <w:t>МИРА, ЗАНЕСЕННЫХ В КРАСНУЮ КНИГУ КАМЧАТСКОГО КРАЯ</w:t>
      </w:r>
    </w:p>
    <w:p>
      <w:pPr>
        <w:pStyle w:val="ConsPlusNormal11"/>
        <w:ind w:hanging="0" w:left="0"/>
        <w:jc w:val="both"/>
        <w:rPr/>
      </w:pPr>
      <w:r>
        <w:rPr/>
        <w:t xml:space="preserve">           </w:t>
      </w:r>
      <w:r>
        <w:rPr/>
        <w:t>И НЕ ВКЛЮЧЕННЫХ В КРАСНУЮ КНИГУ РОССИЙСКОЙ ФЕДЕРАЦИИ,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</w:t>
      </w:r>
      <w:r>
        <w:rPr/>
        <w:t>В ПОЛУВОЛЬНЫХ УСЛОВИЯХ И ИСКУССТВЕННО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</w:t>
      </w:r>
      <w:r>
        <w:rPr/>
        <w:t>СОЗДАННОЙ СРЕДЕ ОБИТАНИЯ</w:t>
      </w:r>
    </w:p>
    <w:p>
      <w:pPr>
        <w:pStyle w:val="ConsPlusNormal11"/>
        <w:ind w:hanging="0" w:left="0"/>
        <w:jc w:val="both"/>
        <w:rPr/>
      </w:pPr>
      <w:r>
        <w:rPr/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N _________________</w:t>
      </w:r>
    </w:p>
    <w:p>
      <w:pPr>
        <w:pStyle w:val="ConsPlusNormal11"/>
        <w:ind w:hanging="0" w:left="0"/>
        <w:jc w:val="both"/>
        <w:rPr/>
      </w:pPr>
      <w:r>
        <w:rPr/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Выдано 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(для юридического лица: полное наименование, организационно-правовая форма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  </w:t>
      </w:r>
      <w:r>
        <w:rPr/>
        <w:t>местонахождение, ИНН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 </w:t>
      </w:r>
      <w:r>
        <w:rPr/>
        <w:t>для индивидуального предпринимателя, физического лица: Ф.И.О., адрес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</w:t>
      </w:r>
      <w:r>
        <w:rPr/>
        <w:t>проживания, ИНН, паспортные данные)</w:t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Виды  деятельности  (разведение  в  полувольных условиях и искусственно</w:t>
      </w:r>
    </w:p>
    <w:p>
      <w:pPr>
        <w:pStyle w:val="ConsPlusNormal11"/>
        <w:ind w:hanging="0" w:left="0"/>
        <w:jc w:val="both"/>
        <w:rPr/>
      </w:pPr>
      <w:r>
        <w:rPr/>
        <w:t>созданной     среде     обитания;     размещение    в    среде    обитания;</w:t>
      </w:r>
    </w:p>
    <w:p>
      <w:pPr>
        <w:pStyle w:val="ConsPlusNormal11"/>
        <w:ind w:hanging="0" w:left="0"/>
        <w:jc w:val="both"/>
        <w:rPr/>
      </w:pPr>
      <w:r>
        <w:rPr/>
        <w:t>культурно-просветительские и научные): 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    </w:t>
      </w:r>
      <w:r>
        <w:rPr/>
        <w:t>(указать нужное)</w:t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Название  объектов  животного  мира  на  русском  и  латинском  языках,</w:t>
      </w:r>
    </w:p>
    <w:p>
      <w:pPr>
        <w:pStyle w:val="ConsPlusNormal11"/>
        <w:ind w:hanging="0" w:left="0"/>
        <w:jc w:val="both"/>
        <w:rPr/>
      </w:pPr>
      <w:r>
        <w:rPr/>
        <w:t>количество  особей  и половой состав объектов животного мира, планируемых к</w:t>
      </w:r>
    </w:p>
    <w:p>
      <w:pPr>
        <w:pStyle w:val="ConsPlusNormal11"/>
        <w:ind w:hanging="0" w:left="0"/>
        <w:jc w:val="both"/>
        <w:rPr/>
      </w:pPr>
      <w:r>
        <w:rPr/>
        <w:t>содержанию и разведению: 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С   целью   (обеспечения   охраны   от   неблагоприятного   воздействия</w:t>
      </w:r>
    </w:p>
    <w:p>
      <w:pPr>
        <w:pStyle w:val="ConsPlusNormal11"/>
        <w:ind w:hanging="0" w:left="0"/>
        <w:jc w:val="both"/>
        <w:rPr/>
      </w:pPr>
      <w:r>
        <w:rPr/>
        <w:t>антропогенных факторов, восстановления численности, нарушенной в результате</w:t>
      </w:r>
    </w:p>
    <w:p>
      <w:pPr>
        <w:pStyle w:val="ConsPlusNormal11"/>
        <w:ind w:hanging="0" w:left="0"/>
        <w:jc w:val="both"/>
        <w:rPr/>
      </w:pPr>
      <w:r>
        <w:rPr/>
        <w:t>стихийных   бедствий   и   по  иным  причинам,  искусственного  разведения;</w:t>
      </w:r>
    </w:p>
    <w:p>
      <w:pPr>
        <w:pStyle w:val="ConsPlusNormal11"/>
        <w:ind w:hanging="0" w:left="0"/>
        <w:jc w:val="both"/>
        <w:rPr/>
      </w:pPr>
      <w:r>
        <w:rPr/>
        <w:t>культурно-просветительские   и  научные,  в  том  числе  для  прижизненного</w:t>
      </w:r>
    </w:p>
    <w:p>
      <w:pPr>
        <w:pStyle w:val="ConsPlusNormal11"/>
        <w:ind w:hanging="0" w:left="0"/>
        <w:jc w:val="both"/>
        <w:rPr/>
      </w:pPr>
      <w:r>
        <w:rPr/>
        <w:t>изучения животных в стационарных условиях) 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    </w:t>
      </w:r>
      <w:r>
        <w:rPr/>
        <w:t>(указать нужное)</w:t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Условия содержания: 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    </w:t>
      </w:r>
      <w:r>
        <w:rPr/>
        <w:t>(границы и площади территорий, предполагаемых для полувольного</w:t>
      </w:r>
    </w:p>
    <w:p>
      <w:pPr>
        <w:pStyle w:val="ConsPlusNormal11"/>
        <w:ind w:hanging="0" w:left="0"/>
        <w:jc w:val="both"/>
        <w:rPr/>
      </w:pPr>
      <w:r>
        <w:rPr/>
        <w:t xml:space="preserve"> </w:t>
      </w:r>
      <w:r>
        <w:rPr/>
        <w:t>содержания (разведения), описание и адреса объектов, предназначенных для</w:t>
      </w:r>
    </w:p>
    <w:p>
      <w:pPr>
        <w:pStyle w:val="ConsPlusNormal11"/>
        <w:ind w:hanging="0" w:left="0"/>
        <w:jc w:val="both"/>
        <w:rPr/>
      </w:pPr>
      <w:r>
        <w:rPr/>
        <w:t xml:space="preserve">     </w:t>
      </w:r>
      <w:r>
        <w:rPr/>
        <w:t>содержания (разведения) в искусственно созданной среде обитания)</w:t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Условия  доставки объектов животного мира Заказчику или размещения их в</w:t>
      </w:r>
    </w:p>
    <w:p>
      <w:pPr>
        <w:pStyle w:val="ConsPlusNormal11"/>
        <w:ind w:hanging="0" w:left="0"/>
        <w:jc w:val="both"/>
        <w:rPr/>
      </w:pPr>
      <w:r>
        <w:rPr/>
        <w:t>среде обитания 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</w:t>
      </w:r>
      <w:r>
        <w:rPr/>
        <w:t>(вид транспорта, количество животных, планируемых к размещению в среде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        </w:t>
      </w:r>
      <w:r>
        <w:rPr/>
        <w:t>обитания)</w:t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Срок действия разрешения: с "__"_______20__ г. по "___"_________20__ г.</w:t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Дата выдачи разрешения: "___"___________20___ г.</w:t>
      </w:r>
    </w:p>
    <w:p>
      <w:pPr>
        <w:pStyle w:val="ConsPlusNormal11"/>
        <w:ind w:hanging="0" w:left="0"/>
        <w:jc w:val="both"/>
        <w:rPr/>
      </w:pPr>
      <w:r>
        <w:rPr/>
      </w:r>
    </w:p>
    <w:p>
      <w:pPr>
        <w:pStyle w:val="ConsPlusNormal11"/>
        <w:ind w:hanging="0" w:left="0"/>
        <w:jc w:val="both"/>
        <w:rPr/>
      </w:pPr>
      <w:r>
        <w:rPr/>
        <w:t>Министр природных ресурсов</w:t>
      </w:r>
    </w:p>
    <w:p>
      <w:pPr>
        <w:pStyle w:val="ConsPlusNormal11"/>
        <w:ind w:hanging="0" w:left="0"/>
        <w:jc w:val="both"/>
        <w:rPr/>
      </w:pPr>
      <w:r>
        <w:rPr/>
        <w:t>и экологии Камчатского края _________________  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        </w:t>
      </w:r>
      <w:r>
        <w:rPr/>
        <w:t>(подпись)               (Ф.И.О.)</w:t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М.П.</w:t>
      </w:r>
    </w:p>
    <w:p>
      <w:pPr>
        <w:pStyle w:val="ConsPlusNormal11"/>
        <w:ind w:hanging="0" w:left="0"/>
        <w:jc w:val="both"/>
        <w:rPr/>
      </w:pPr>
      <w:r>
        <w:rPr/>
        <w:t>---------------------------------------------------------------------------</w:t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Примечание:  Разрешение  выдается на срок, не превышающий 10 лет. Лица,</w:t>
      </w:r>
    </w:p>
    <w:p>
      <w:pPr>
        <w:pStyle w:val="ConsPlusNormal11"/>
        <w:ind w:hanging="0" w:left="0"/>
        <w:jc w:val="both"/>
        <w:rPr/>
      </w:pPr>
      <w:r>
        <w:rPr/>
        <w:t>получившие  разрешение,  регистрируют  их  в  Агентстве лесного хозяйства и</w:t>
      </w:r>
    </w:p>
    <w:p>
      <w:pPr>
        <w:pStyle w:val="ConsPlusNormal11"/>
        <w:ind w:hanging="0" w:left="0"/>
        <w:jc w:val="both"/>
        <w:rPr/>
      </w:pPr>
      <w:r>
        <w:rPr/>
        <w:t>охраны животного мира Камчатского края.</w:t>
      </w:r>
    </w:p>
    <w:p>
      <w:pPr>
        <w:pStyle w:val="ConsPlusNormal11"/>
        <w:ind w:hanging="0" w:left="0"/>
        <w:jc w:val="both"/>
        <w:rPr/>
      </w:pPr>
      <w:r>
        <w:rPr/>
        <w:t>---------------------------------------------------------------------------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  </w:t>
      </w:r>
      <w:r>
        <w:rPr/>
        <w:t>ОТМЕТКА О РЕГИСТРАЦИИ</w:t>
      </w:r>
    </w:p>
    <w:p>
      <w:pPr>
        <w:pStyle w:val="ConsPlusNormal11"/>
        <w:ind w:hanging="0" w:left="0"/>
        <w:jc w:val="both"/>
        <w:rPr/>
      </w:pPr>
      <w:r>
        <w:rPr/>
      </w:r>
    </w:p>
    <w:p>
      <w:pPr>
        <w:pStyle w:val="ConsPlusNormal11"/>
        <w:ind w:hanging="0" w:left="0"/>
        <w:jc w:val="both"/>
        <w:rPr/>
      </w:pPr>
      <w:r>
        <w:rPr/>
        <w:t xml:space="preserve">    </w:t>
      </w:r>
      <w:r>
        <w:rPr/>
        <w:t>Зарегистрировано ______________________________________________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  </w:t>
      </w:r>
      <w:r>
        <w:rPr/>
        <w:t>(наименование органа)</w:t>
      </w:r>
    </w:p>
    <w:p>
      <w:pPr>
        <w:pStyle w:val="ConsPlusNormal11"/>
        <w:ind w:hanging="0" w:left="0"/>
        <w:jc w:val="both"/>
        <w:rPr/>
      </w:pPr>
      <w:r>
        <w:rPr/>
        <w:t>"___"_____________20___ г.   _____________________________________________</w:t>
      </w:r>
    </w:p>
    <w:p>
      <w:pPr>
        <w:pStyle w:val="ConsPlusNormal11"/>
        <w:ind w:hanging="0" w:left="0"/>
        <w:jc w:val="both"/>
        <w:rPr/>
      </w:pPr>
      <w:r>
        <w:rPr/>
        <w:t xml:space="preserve">                                     </w:t>
      </w:r>
      <w:r>
        <w:rPr/>
        <w:t>(Ф.И.О., должность) М.П.</w:t>
      </w:r>
    </w:p>
    <w:p>
      <w:pPr>
        <w:pStyle w:val="ConsPlusNormal11"/>
        <w:ind w:firstLine="540" w:left="0"/>
        <w:jc w:val="both"/>
        <w:rPr/>
      </w:pPr>
      <w:r>
        <w:rPr/>
      </w:r>
    </w:p>
    <w:p>
      <w:pPr>
        <w:pStyle w:val="ConsPlusNormal11"/>
        <w:ind w:firstLine="540" w:left="0"/>
        <w:jc w:val="both"/>
        <w:rPr/>
      </w:pPr>
      <w:r>
        <w:rPr/>
      </w:r>
    </w:p>
    <w:p>
      <w:pPr>
        <w:pStyle w:val="ConsPlusNormal11"/>
        <w:ind w:firstLine="540" w:left="0"/>
        <w:jc w:val="both"/>
        <w:rPr/>
      </w:pPr>
      <w:r>
        <w:rPr/>
      </w:r>
    </w:p>
    <w:p>
      <w:pPr>
        <w:pStyle w:val="ConsPlusNormal11"/>
        <w:spacing w:before="0" w:after="160"/>
        <w:ind w:firstLine="540" w:left="0"/>
        <w:jc w:val="both"/>
        <w:rPr/>
      </w:pPr>
      <w:r>
        <w:rPr/>
      </w:r>
    </w:p>
    <w:sectPr>
      <w:headerReference w:type="even" r:id="rId14"/>
      <w:headerReference w:type="default" r:id="rId15"/>
      <w:headerReference w:type="first" r:id="rId16"/>
      <w:footnotePr>
        <w:numFmt w:val="decimal"/>
      </w:footnote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 Symbo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>
          <w:szCs w:val="20"/>
        </w:rPr>
      </w:pPr>
      <w:r>
        <w:rPr>
          <w:rStyle w:val="Style16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79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79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ConsPlusTitle" w:customStyle="1">
    <w:name w:val="ConsPlusTitle"/>
    <w:link w:val="ConsPlusTitle11"/>
    <w:qFormat/>
    <w:rPr>
      <w:rFonts w:ascii="Arial" w:hAnsi="Arial"/>
      <w:b/>
      <w:i w:val="false"/>
      <w:strike w:val="false"/>
      <w:dstrike w:val="false"/>
      <w:sz w:val="20"/>
      <w:u w:val="none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rmal" w:customStyle="1">
    <w:name w:val="ConsPlusNormal"/>
    <w:link w:val="ConsPlusNormal11"/>
    <w:qFormat/>
    <w:rPr>
      <w:rFonts w:ascii="Arial" w:hAnsi="Arial"/>
      <w:b w:val="false"/>
      <w:i w:val="false"/>
      <w:strike w:val="false"/>
      <w:dstrike w:val="false"/>
      <w:sz w:val="20"/>
      <w:u w:val="none"/>
    </w:rPr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Heading11" w:customStyle="1">
    <w:name w:val="heading 1 1"/>
    <w:link w:val="Heading111"/>
    <w:qFormat/>
    <w:rPr>
      <w:rFonts w:ascii="XO Thames" w:hAnsi="XO Thames"/>
      <w:b/>
      <w:sz w:val="32"/>
    </w:rPr>
  </w:style>
  <w:style w:type="character" w:styleId="ConsPlusJurTerm" w:customStyle="1">
    <w:name w:val="ConsPlusJurTerm"/>
    <w:link w:val="ConsPlusJurTerm11"/>
    <w:qFormat/>
    <w:rPr>
      <w:rFonts w:ascii="Tahoma" w:hAnsi="Tahoma"/>
      <w:b w:val="false"/>
      <w:i w:val="false"/>
      <w:strike w:val="false"/>
      <w:dstrike w:val="false"/>
      <w:sz w:val="26"/>
      <w:u w:val="none"/>
    </w:rPr>
  </w:style>
  <w:style w:type="character" w:styleId="ConsPlusTextList" w:customStyle="1">
    <w:name w:val="ConsPlusTextList"/>
    <w:link w:val="ConsPlusTextList11"/>
    <w:qFormat/>
    <w:rPr>
      <w:rFonts w:ascii="Arial" w:hAnsi="Arial"/>
      <w:b w:val="false"/>
      <w:i w:val="false"/>
      <w:strike w:val="false"/>
      <w:dstrike w:val="false"/>
      <w:sz w:val="20"/>
      <w:u w:val="none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Heading21" w:customStyle="1">
    <w:name w:val="heading 2 1"/>
    <w:link w:val="Heading211"/>
    <w:qFormat/>
    <w:rPr>
      <w:rFonts w:ascii="XO Thames" w:hAnsi="XO Thames"/>
      <w:b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Normal1" w:customStyle="1">
    <w:name w:val="Normal 1"/>
    <w:link w:val="Normal11"/>
    <w:qFormat/>
    <w:rPr>
      <w:sz w:val="24"/>
    </w:rPr>
  </w:style>
  <w:style w:type="character" w:styleId="Heading51" w:customStyle="1">
    <w:name w:val="heading 5 1"/>
    <w:link w:val="Heading511"/>
    <w:qFormat/>
    <w:rPr>
      <w:rFonts w:ascii="XO Thames" w:hAnsi="XO Thames"/>
      <w:b/>
      <w:sz w:val="22"/>
    </w:rPr>
  </w:style>
  <w:style w:type="character" w:styleId="ConsPlusDocList" w:customStyle="1">
    <w:name w:val="ConsPlusDocList"/>
    <w:link w:val="ConsPlusDocList11"/>
    <w:qFormat/>
    <w:rPr>
      <w:rFonts w:ascii="Tahoma" w:hAnsi="Tahoma"/>
      <w:b w:val="false"/>
      <w:i w:val="false"/>
      <w:strike w:val="false"/>
      <w:dstrike w:val="false"/>
      <w:sz w:val="18"/>
      <w:u w:val="none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Title1" w:customStyle="1">
    <w:name w:val="Title1"/>
    <w:qFormat/>
    <w:rPr>
      <w:rFonts w:ascii="XO Thames" w:hAnsi="XO Thames"/>
      <w:b/>
      <w:caps/>
      <w:sz w:val="40"/>
    </w:rPr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ConsPlusTextList0" w:customStyle="1">
    <w:name w:val="ConsPlusTextList_0"/>
    <w:link w:val="ConsPlusTextList011"/>
    <w:qFormat/>
    <w:rPr>
      <w:rFonts w:ascii="Arial" w:hAnsi="Arial"/>
      <w:b w:val="false"/>
      <w:i w:val="false"/>
      <w:strike w:val="false"/>
      <w:dstrike w:val="false"/>
      <w:sz w:val="20"/>
      <w:u w:val="none"/>
    </w:rPr>
  </w:style>
  <w:style w:type="character" w:styleId="Heading41" w:customStyle="1">
    <w:name w:val="heading 4 1"/>
    <w:link w:val="Heading411"/>
    <w:qFormat/>
    <w:rPr>
      <w:rFonts w:ascii="XO Thames" w:hAnsi="XO Thames"/>
      <w:b/>
      <w:sz w:val="24"/>
    </w:rPr>
  </w:style>
  <w:style w:type="character" w:styleId="Footnote" w:customStyle="1">
    <w:name w:val="Footnote"/>
    <w:link w:val="Footnote11"/>
    <w:qFormat/>
    <w:rPr>
      <w:rFonts w:ascii="XO Thames" w:hAnsi="XO Thames"/>
      <w:sz w:val="22"/>
    </w:rPr>
  </w:style>
  <w:style w:type="character" w:styleId="DefaultParagraphFont1" w:customStyle="1">
    <w:name w:val="Default Paragraph Font 1"/>
    <w:link w:val="DefaultParagraphFont11"/>
    <w:qFormat/>
    <w:rPr/>
  </w:style>
  <w:style w:type="character" w:styleId="ConsPlusNonformat" w:customStyle="1">
    <w:name w:val="ConsPlusNonformat"/>
    <w:link w:val="ConsPlusNonformat11"/>
    <w:qFormat/>
    <w:rPr>
      <w:rFonts w:ascii="Courier New" w:hAnsi="Courier New"/>
      <w:b w:val="false"/>
      <w:i w:val="false"/>
      <w:strike w:val="false"/>
      <w:dstrike w:val="false"/>
      <w:sz w:val="20"/>
      <w:u w:val="none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sPlusCell" w:customStyle="1">
    <w:name w:val="ConsPlusCell"/>
    <w:link w:val="ConsPlusCell11"/>
    <w:qFormat/>
    <w:rPr>
      <w:rFonts w:ascii="Courier New" w:hAnsi="Courier New"/>
      <w:b w:val="false"/>
      <w:i w:val="false"/>
      <w:strike w:val="false"/>
      <w:dstrike w:val="false"/>
      <w:sz w:val="20"/>
      <w:u w:val="none"/>
    </w:rPr>
  </w:style>
  <w:style w:type="character" w:styleId="Heading31" w:customStyle="1">
    <w:name w:val="heading 3 1"/>
    <w:link w:val="Heading311"/>
    <w:qFormat/>
    <w:rPr>
      <w:rFonts w:ascii="XO Thames" w:hAnsi="XO Thames"/>
      <w:b/>
      <w:sz w:val="26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ConsPlusTitlePage" w:customStyle="1">
    <w:name w:val="ConsPlusTitlePage"/>
    <w:link w:val="ConsPlusTitlePage11"/>
    <w:qFormat/>
    <w:rPr>
      <w:rFonts w:ascii="Tahoma" w:hAnsi="Tahoma"/>
      <w:b w:val="false"/>
      <w:i w:val="false"/>
      <w:strike w:val="false"/>
      <w:dstrike w:val="false"/>
      <w:sz w:val="20"/>
      <w:u w:val="none"/>
    </w:rPr>
  </w:style>
  <w:style w:type="character" w:styleId="Hyperlink1" w:customStyle="1">
    <w:name w:val="Hyperlink 1"/>
    <w:link w:val="Hyperlink11"/>
    <w:qFormat/>
    <w:rPr>
      <w:color w:val="0000FF"/>
      <w:u w:val="single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Toc51" w:customStyle="1">
    <w:name w:val="toc 5 1"/>
    <w:link w:val="Toc511"/>
    <w:qFormat/>
    <w:rPr>
      <w:rFonts w:ascii="XO Thames" w:hAnsi="XO Thames"/>
      <w:sz w:val="28"/>
    </w:rPr>
  </w:style>
  <w:style w:type="character" w:styleId="ConsPlusTitle1" w:customStyle="1">
    <w:name w:val="ConsPlusTitle 1"/>
    <w:link w:val="ConsPlusTitle111"/>
    <w:qFormat/>
    <w:rPr>
      <w:rFonts w:ascii="Arial" w:hAnsi="Arial"/>
      <w:b/>
      <w:i w:val="false"/>
      <w:strike w:val="false"/>
      <w:dstrike w:val="false"/>
      <w:sz w:val="20"/>
      <w:u w:val="none"/>
    </w:rPr>
  </w:style>
  <w:style w:type="character" w:styleId="ConsPlusNormal1" w:customStyle="1">
    <w:name w:val="ConsPlusNormal 1"/>
    <w:link w:val="ConsPlusNormal111"/>
    <w:qFormat/>
    <w:rPr>
      <w:rFonts w:ascii="Arial" w:hAnsi="Arial"/>
      <w:b w:val="false"/>
      <w:i w:val="false"/>
      <w:strike w:val="false"/>
      <w:dstrike w:val="false"/>
      <w:sz w:val="20"/>
      <w:u w:val="none"/>
    </w:rPr>
  </w:style>
  <w:style w:type="character" w:styleId="Toc21" w:customStyle="1">
    <w:name w:val="toc 2 1"/>
    <w:link w:val="Toc211"/>
    <w:qFormat/>
    <w:rPr>
      <w:rFonts w:ascii="XO Thames" w:hAnsi="XO Thames"/>
      <w:sz w:val="28"/>
    </w:rPr>
  </w:style>
  <w:style w:type="character" w:styleId="ConsPlusDocList1" w:customStyle="1">
    <w:name w:val="ConsPlusDocList 1"/>
    <w:link w:val="ConsPlusDocList111"/>
    <w:qFormat/>
    <w:rPr>
      <w:rFonts w:ascii="Tahoma" w:hAnsi="Tahoma"/>
      <w:b w:val="false"/>
      <w:i w:val="false"/>
      <w:strike w:val="false"/>
      <w:dstrike w:val="false"/>
      <w:sz w:val="18"/>
      <w:u w:val="none"/>
    </w:rPr>
  </w:style>
  <w:style w:type="character" w:styleId="ConsPlusCell1" w:customStyle="1">
    <w:name w:val="ConsPlusCell 1"/>
    <w:link w:val="ConsPlusCell111"/>
    <w:qFormat/>
    <w:rPr>
      <w:rFonts w:ascii="Courier New" w:hAnsi="Courier New"/>
      <w:b w:val="false"/>
      <w:i w:val="false"/>
      <w:strike w:val="false"/>
      <w:dstrike w:val="false"/>
      <w:sz w:val="20"/>
      <w:u w:val="none"/>
    </w:rPr>
  </w:style>
  <w:style w:type="character" w:styleId="Toc11" w:customStyle="1">
    <w:name w:val="toc 1 1"/>
    <w:link w:val="Toc111"/>
    <w:qFormat/>
    <w:rPr>
      <w:rFonts w:ascii="XO Thames" w:hAnsi="XO Thames"/>
      <w:b/>
      <w:sz w:val="28"/>
    </w:rPr>
  </w:style>
  <w:style w:type="character" w:styleId="Toc81" w:customStyle="1">
    <w:name w:val="toc 8 1"/>
    <w:link w:val="Toc811"/>
    <w:qFormat/>
    <w:rPr>
      <w:rFonts w:ascii="XO Thames" w:hAnsi="XO Thames"/>
      <w:sz w:val="28"/>
    </w:rPr>
  </w:style>
  <w:style w:type="character" w:styleId="Heading22" w:customStyle="1">
    <w:name w:val="heading 2 2"/>
    <w:link w:val="Heading221"/>
    <w:qFormat/>
    <w:rPr>
      <w:rFonts w:ascii="XO Thames" w:hAnsi="XO Thames"/>
      <w:b/>
      <w:sz w:val="28"/>
    </w:rPr>
  </w:style>
  <w:style w:type="character" w:styleId="Toc71" w:customStyle="1">
    <w:name w:val="toc 7 1"/>
    <w:link w:val="Toc711"/>
    <w:qFormat/>
    <w:rPr>
      <w:rFonts w:ascii="XO Thames" w:hAnsi="XO Thames"/>
      <w:sz w:val="28"/>
    </w:rPr>
  </w:style>
  <w:style w:type="character" w:styleId="ConsPlusTextList1" w:customStyle="1">
    <w:name w:val="ConsPlusTextList 1"/>
    <w:link w:val="ConsPlusTextList111"/>
    <w:qFormat/>
    <w:rPr>
      <w:rFonts w:ascii="Arial" w:hAnsi="Arial"/>
      <w:b w:val="false"/>
      <w:i w:val="false"/>
      <w:strike w:val="false"/>
      <w:dstrike w:val="false"/>
      <w:sz w:val="20"/>
      <w:u w:val="none"/>
    </w:rPr>
  </w:style>
  <w:style w:type="character" w:styleId="Normal2" w:customStyle="1">
    <w:name w:val="Normal 2"/>
    <w:link w:val="Normal21"/>
    <w:qFormat/>
    <w:rPr>
      <w:sz w:val="24"/>
    </w:rPr>
  </w:style>
  <w:style w:type="character" w:styleId="ConsPlusTitlePage1" w:customStyle="1">
    <w:name w:val="ConsPlusTitlePage 1"/>
    <w:link w:val="ConsPlusTitlePage111"/>
    <w:qFormat/>
    <w:rPr>
      <w:rFonts w:ascii="Tahoma" w:hAnsi="Tahoma"/>
      <w:b w:val="false"/>
      <w:i w:val="false"/>
      <w:strike w:val="false"/>
      <w:dstrike w:val="false"/>
      <w:sz w:val="20"/>
      <w:u w:val="none"/>
    </w:rPr>
  </w:style>
  <w:style w:type="character" w:styleId="ConsPlusJurTerm1" w:customStyle="1">
    <w:name w:val="ConsPlusJurTerm 1"/>
    <w:link w:val="ConsPlusJurTerm111"/>
    <w:qFormat/>
    <w:rPr>
      <w:rFonts w:ascii="Tahoma" w:hAnsi="Tahoma"/>
      <w:b w:val="false"/>
      <w:i w:val="false"/>
      <w:strike w:val="false"/>
      <w:dstrike w:val="false"/>
      <w:sz w:val="26"/>
      <w:u w:val="none"/>
    </w:rPr>
  </w:style>
  <w:style w:type="character" w:styleId="Footnote1" w:customStyle="1">
    <w:name w:val="Footnote 1"/>
    <w:link w:val="Footnote111"/>
    <w:qFormat/>
    <w:rPr>
      <w:rFonts w:ascii="XO Thames" w:hAnsi="XO Thames"/>
      <w:sz w:val="22"/>
    </w:rPr>
  </w:style>
  <w:style w:type="character" w:styleId="Title11" w:customStyle="1">
    <w:name w:val="Title 1"/>
    <w:link w:val="Title111"/>
    <w:qFormat/>
    <w:rPr>
      <w:rFonts w:ascii="XO Thames" w:hAnsi="XO Thames"/>
      <w:b/>
      <w:caps/>
      <w:sz w:val="40"/>
    </w:rPr>
  </w:style>
  <w:style w:type="character" w:styleId="ConsPlusTextList01" w:customStyle="1">
    <w:name w:val="ConsPlusTextList_0 1"/>
    <w:link w:val="ConsPlusTextList0111"/>
    <w:qFormat/>
    <w:rPr>
      <w:rFonts w:ascii="Arial" w:hAnsi="Arial"/>
      <w:b w:val="false"/>
      <w:i w:val="false"/>
      <w:strike w:val="false"/>
      <w:dstrike w:val="false"/>
      <w:sz w:val="20"/>
      <w:u w:val="none"/>
    </w:rPr>
  </w:style>
  <w:style w:type="character" w:styleId="Toc91" w:customStyle="1">
    <w:name w:val="toc 9 1"/>
    <w:link w:val="Toc911"/>
    <w:qFormat/>
    <w:rPr>
      <w:rFonts w:ascii="XO Thames" w:hAnsi="XO Thames"/>
      <w:sz w:val="28"/>
    </w:rPr>
  </w:style>
  <w:style w:type="character" w:styleId="Heading42" w:customStyle="1">
    <w:name w:val="heading 4 2"/>
    <w:link w:val="Heading421"/>
    <w:qFormat/>
    <w:rPr>
      <w:rFonts w:ascii="XO Thames" w:hAnsi="XO Thames"/>
      <w:b/>
      <w:sz w:val="24"/>
    </w:rPr>
  </w:style>
  <w:style w:type="character" w:styleId="Heading12" w:customStyle="1">
    <w:name w:val="heading 1 2"/>
    <w:link w:val="Heading121"/>
    <w:qFormat/>
    <w:rPr>
      <w:rFonts w:ascii="XO Thames" w:hAnsi="XO Thames"/>
      <w:b/>
      <w:sz w:val="32"/>
    </w:rPr>
  </w:style>
  <w:style w:type="character" w:styleId="ConsPlusNonformat1" w:customStyle="1">
    <w:name w:val="ConsPlusNonformat 1"/>
    <w:link w:val="ConsPlusNonformat111"/>
    <w:qFormat/>
    <w:rPr>
      <w:rFonts w:ascii="Courier New" w:hAnsi="Courier New"/>
      <w:b w:val="false"/>
      <w:i w:val="false"/>
      <w:strike w:val="false"/>
      <w:dstrike w:val="false"/>
      <w:sz w:val="20"/>
      <w:u w:val="none"/>
    </w:rPr>
  </w:style>
  <w:style w:type="character" w:styleId="DefaultParagraphFont2" w:customStyle="1">
    <w:name w:val="Default Paragraph Font 2"/>
    <w:link w:val="DefaultParagraphFont21"/>
    <w:qFormat/>
    <w:rPr/>
  </w:style>
  <w:style w:type="character" w:styleId="Toc61" w:customStyle="1">
    <w:name w:val="toc 6 1"/>
    <w:link w:val="Toc611"/>
    <w:qFormat/>
    <w:rPr>
      <w:rFonts w:ascii="XO Thames" w:hAnsi="XO Thames"/>
      <w:sz w:val="28"/>
    </w:rPr>
  </w:style>
  <w:style w:type="character" w:styleId="Hyperlink2" w:customStyle="1">
    <w:name w:val="Hyperlink 2"/>
    <w:link w:val="Hyperlink21"/>
    <w:qFormat/>
    <w:rPr>
      <w:color w:val="0000FF"/>
      <w:u w:val="single"/>
    </w:rPr>
  </w:style>
  <w:style w:type="character" w:styleId="Heading32" w:customStyle="1">
    <w:name w:val="heading 3 2"/>
    <w:link w:val="Heading321"/>
    <w:qFormat/>
    <w:rPr>
      <w:rFonts w:ascii="XO Thames" w:hAnsi="XO Thames"/>
      <w:b/>
      <w:sz w:val="26"/>
    </w:rPr>
  </w:style>
  <w:style w:type="character" w:styleId="Subtitle11" w:customStyle="1">
    <w:name w:val="Subtitle 1"/>
    <w:link w:val="Subtitle111"/>
    <w:qFormat/>
    <w:rPr>
      <w:rFonts w:ascii="XO Thames" w:hAnsi="XO Thames"/>
      <w:i/>
      <w:sz w:val="24"/>
    </w:rPr>
  </w:style>
  <w:style w:type="character" w:styleId="Toc41" w:customStyle="1">
    <w:name w:val="toc 4 1"/>
    <w:link w:val="Toc411"/>
    <w:qFormat/>
    <w:rPr>
      <w:rFonts w:ascii="XO Thames" w:hAnsi="XO Thames"/>
      <w:sz w:val="28"/>
    </w:rPr>
  </w:style>
  <w:style w:type="character" w:styleId="Heading52" w:customStyle="1">
    <w:name w:val="heading 5 2"/>
    <w:link w:val="Heading521"/>
    <w:qFormat/>
    <w:rPr>
      <w:rFonts w:ascii="XO Thames" w:hAnsi="XO Thames"/>
      <w:b/>
      <w:sz w:val="22"/>
    </w:rPr>
  </w:style>
  <w:style w:type="character" w:styleId="Toc31" w:customStyle="1">
    <w:name w:val="toc 3 1"/>
    <w:link w:val="Toc311"/>
    <w:qFormat/>
    <w:rPr>
      <w:rFonts w:ascii="XO Thames" w:hAnsi="XO Thames"/>
      <w:sz w:val="28"/>
    </w:rPr>
  </w:style>
  <w:style w:type="character" w:styleId="HeaderandFooter1" w:customStyle="1">
    <w:name w:val="Header and Footer 1"/>
    <w:link w:val="HeaderandFooter11"/>
    <w:qFormat/>
    <w:rPr>
      <w:rFonts w:ascii="XO Thames" w:hAnsi="XO Thames"/>
      <w:sz w:val="20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0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Calibri" w:cs="" w:cstheme="minorBidi" w:eastAsiaTheme="minorHAnsi"/>
      <w:color w:val="auto"/>
      <w:kern w:val="0"/>
      <w:sz w:val="20"/>
      <w:szCs w:val="22"/>
      <w:lang w:val="ru-RU" w:eastAsia="en-US" w:bidi="ar-SA"/>
    </w:rPr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411" w:customStyle="1">
    <w:name w:val="heading 4 11"/>
    <w:link w:val="Heading41"/>
    <w:uiPriority w:val="9"/>
    <w:qFormat/>
    <w:pPr>
      <w:widowControl/>
      <w:bidi w:val="0"/>
      <w:spacing w:lineRule="auto" w:line="259" w:before="120" w:after="120"/>
      <w:jc w:val="both"/>
      <w:outlineLvl w:val="3"/>
    </w:pPr>
    <w:rPr>
      <w:rFonts w:ascii="XO Thames" w:hAnsi="XO Thames" w:eastAsia="Calibri" w:cs="" w:cstheme="minorBidi" w:eastAsiaTheme="minorHAnsi"/>
      <w:b/>
      <w:color w:val="auto"/>
      <w:kern w:val="0"/>
      <w:sz w:val="24"/>
      <w:szCs w:val="22"/>
      <w:lang w:val="ru-RU" w:eastAsia="en-US" w:bidi="ar-SA"/>
    </w:rPr>
  </w:style>
  <w:style w:type="paragraph" w:styleId="Heading211" w:customStyle="1">
    <w:name w:val="heading 2 11"/>
    <w:link w:val="Heading21"/>
    <w:uiPriority w:val="9"/>
    <w:qFormat/>
    <w:pPr>
      <w:widowControl/>
      <w:bidi w:val="0"/>
      <w:spacing w:lineRule="auto" w:line="259" w:before="120" w:after="120"/>
      <w:jc w:val="both"/>
      <w:outlineLvl w:val="1"/>
    </w:pPr>
    <w:rPr>
      <w:rFonts w:ascii="XO Thames" w:hAnsi="XO Thames" w:eastAsia="Calibri" w:cs="" w:cstheme="minorBidi" w:eastAsiaTheme="minorHAnsi"/>
      <w:b/>
      <w:color w:val="auto"/>
      <w:kern w:val="0"/>
      <w:sz w:val="28"/>
      <w:szCs w:val="22"/>
      <w:lang w:val="ru-RU" w:eastAsia="en-US" w:bidi="ar-SA"/>
    </w:rPr>
  </w:style>
  <w:style w:type="paragraph" w:styleId="ConsPlusTextList011" w:customStyle="1">
    <w:name w:val="ConsPlusTextList_01"/>
    <w:link w:val="ConsPlusTextList0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TOC8" w:customStyle="1">
    <w:name w:val="TOC 8"/>
    <w:uiPriority w:val="39"/>
    <w:pPr>
      <w:widowControl/>
      <w:bidi w:val="0"/>
      <w:spacing w:lineRule="auto" w:line="259" w:before="0" w:after="160"/>
      <w:ind w:hanging="0" w:left="14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ConsPlusTitle11" w:customStyle="1">
    <w:name w:val="ConsPlusTitle1"/>
    <w:link w:val="ConsPlusTitle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b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TOC5" w:customStyle="1">
    <w:name w:val="TOC 5"/>
    <w:uiPriority w:val="39"/>
    <w:pPr>
      <w:widowControl/>
      <w:bidi w:val="0"/>
      <w:spacing w:lineRule="auto" w:line="259" w:before="0" w:after="160"/>
      <w:ind w:hanging="0" w:left="8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Subtitle" w:customStyle="1">
    <w:name w:val="Subtitle"/>
    <w:uiPriority w:val="11"/>
    <w:qFormat/>
    <w:pPr>
      <w:widowControl/>
      <w:bidi w:val="0"/>
      <w:spacing w:lineRule="auto" w:line="259" w:before="0" w:after="160"/>
      <w:jc w:val="both"/>
    </w:pPr>
    <w:rPr>
      <w:rFonts w:ascii="XO Thames" w:hAnsi="XO Thames" w:eastAsia="Calibri" w:cs="" w:cstheme="minorBidi" w:eastAsiaTheme="minorHAnsi"/>
      <w:i/>
      <w:color w:val="auto"/>
      <w:kern w:val="0"/>
      <w:sz w:val="24"/>
      <w:szCs w:val="22"/>
      <w:lang w:val="ru-RU" w:eastAsia="en-US" w:bidi="ar-SA"/>
    </w:rPr>
  </w:style>
  <w:style w:type="paragraph" w:styleId="Title" w:customStyle="1">
    <w:name w:val="Title"/>
    <w:uiPriority w:val="10"/>
    <w:qFormat/>
    <w:pPr>
      <w:widowControl/>
      <w:bidi w:val="0"/>
      <w:spacing w:lineRule="auto" w:line="259" w:before="567" w:after="567"/>
      <w:jc w:val="center"/>
    </w:pPr>
    <w:rPr>
      <w:rFonts w:ascii="XO Thames" w:hAnsi="XO Thames" w:eastAsia="Calibri" w:cs="" w:cstheme="minorBidi" w:eastAsiaTheme="minorHAnsi"/>
      <w:b/>
      <w:caps/>
      <w:color w:val="auto"/>
      <w:kern w:val="0"/>
      <w:sz w:val="40"/>
      <w:szCs w:val="22"/>
      <w:lang w:val="ru-RU" w:eastAsia="en-US" w:bidi="ar-SA"/>
    </w:rPr>
  </w:style>
  <w:style w:type="paragraph" w:styleId="ConsPlusCell11" w:customStyle="1">
    <w:name w:val="ConsPlusCell1"/>
    <w:link w:val="ConsPlusCell"/>
    <w:qFormat/>
    <w:pPr>
      <w:widowControl w:val="false"/>
      <w:bidi w:val="0"/>
      <w:spacing w:lineRule="auto" w:line="259" w:before="0" w:after="160"/>
      <w:jc w:val="left"/>
    </w:pPr>
    <w:rPr>
      <w:rFonts w:ascii="Courier New" w:hAnsi="Courier New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ConsPlusTextList11" w:customStyle="1">
    <w:name w:val="ConsPlusTextList1"/>
    <w:link w:val="ConsPlusTextList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TOC9" w:customStyle="1">
    <w:name w:val="TOC 9"/>
    <w:uiPriority w:val="39"/>
    <w:pPr>
      <w:widowControl/>
      <w:bidi w:val="0"/>
      <w:spacing w:lineRule="auto" w:line="259" w:before="0" w:after="160"/>
      <w:ind w:hanging="0" w:left="16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3" w:customStyle="1">
    <w:name w:val="TOC 3"/>
    <w:uiPriority w:val="39"/>
    <w:pPr>
      <w:widowControl/>
      <w:bidi w:val="0"/>
      <w:spacing w:lineRule="auto" w:line="259" w:before="0" w:after="160"/>
      <w:ind w:hanging="0" w:left="4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DefaultParagraphFont11" w:customStyle="1">
    <w:name w:val="Default Paragraph Font 11"/>
    <w:link w:val="DefaultParagraphFont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11" w:customStyle="1">
    <w:name w:val="heading 5 11"/>
    <w:link w:val="Heading51"/>
    <w:uiPriority w:val="9"/>
    <w:qFormat/>
    <w:pPr>
      <w:widowControl/>
      <w:bidi w:val="0"/>
      <w:spacing w:lineRule="auto" w:line="259" w:before="120" w:after="120"/>
      <w:jc w:val="both"/>
      <w:outlineLvl w:val="4"/>
    </w:pPr>
    <w:rPr>
      <w:rFonts w:ascii="XO Thames" w:hAnsi="XO Thames" w:eastAsia="Calibri" w:cs="" w:cstheme="minorBidi" w:eastAsiaTheme="minorHAnsi"/>
      <w:b/>
      <w:color w:val="auto"/>
      <w:kern w:val="0"/>
      <w:sz w:val="22"/>
      <w:szCs w:val="22"/>
      <w:lang w:val="ru-RU" w:eastAsia="en-US" w:bidi="ar-SA"/>
    </w:rPr>
  </w:style>
  <w:style w:type="paragraph" w:styleId="Heading111" w:customStyle="1">
    <w:name w:val="heading 1 11"/>
    <w:link w:val="Heading11"/>
    <w:uiPriority w:val="9"/>
    <w:qFormat/>
    <w:pPr>
      <w:widowControl/>
      <w:bidi w:val="0"/>
      <w:spacing w:lineRule="auto" w:line="259" w:before="120" w:after="120"/>
      <w:jc w:val="both"/>
      <w:outlineLvl w:val="0"/>
    </w:pPr>
    <w:rPr>
      <w:rFonts w:ascii="XO Thames" w:hAnsi="XO Thames" w:eastAsia="Calibri" w:cs="" w:cstheme="minorBidi" w:eastAsiaTheme="minorHAnsi"/>
      <w:b/>
      <w:color w:val="auto"/>
      <w:kern w:val="0"/>
      <w:sz w:val="32"/>
      <w:szCs w:val="22"/>
      <w:lang w:val="ru-RU" w:eastAsia="en-US" w:bidi="ar-SA"/>
    </w:rPr>
  </w:style>
  <w:style w:type="paragraph" w:styleId="Hyperlink11" w:customStyle="1">
    <w:name w:val="Hyperlink 11"/>
    <w:link w:val="Hyperlink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FF"/>
      <w:kern w:val="0"/>
      <w:sz w:val="22"/>
      <w:szCs w:val="22"/>
      <w:u w:val="single"/>
      <w:lang w:val="ru-RU" w:eastAsia="en-US" w:bidi="ar-SA"/>
    </w:rPr>
  </w:style>
  <w:style w:type="paragraph" w:styleId="Footnote11" w:customStyle="1">
    <w:name w:val="Footnote1"/>
    <w:link w:val="Footnote"/>
    <w:qFormat/>
    <w:pPr>
      <w:widowControl/>
      <w:bidi w:val="0"/>
      <w:spacing w:lineRule="auto" w:line="259" w:before="0" w:after="160"/>
      <w:ind w:firstLine="851" w:left="0"/>
      <w:jc w:val="both"/>
    </w:pPr>
    <w:rPr>
      <w:rFonts w:ascii="XO Thames" w:hAnsi="XO Thames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paragraph" w:styleId="TOC1" w:customStyle="1">
    <w:name w:val="TOC 1"/>
    <w:uiPriority w:val="39"/>
    <w:pPr>
      <w:widowControl/>
      <w:bidi w:val="0"/>
      <w:spacing w:lineRule="auto" w:line="259" w:before="0" w:after="160"/>
      <w:ind w:hanging="0" w:left="0"/>
      <w:jc w:val="left"/>
    </w:pPr>
    <w:rPr>
      <w:rFonts w:ascii="XO Thames" w:hAnsi="XO Thames" w:eastAsia="Calibri" w:cs="" w:cstheme="minorBidi" w:eastAsiaTheme="minorHAnsi"/>
      <w:b/>
      <w:color w:val="auto"/>
      <w:kern w:val="0"/>
      <w:sz w:val="28"/>
      <w:szCs w:val="22"/>
      <w:lang w:val="ru-RU" w:eastAsia="en-US" w:bidi="ar-SA"/>
    </w:rPr>
  </w:style>
  <w:style w:type="paragraph" w:styleId="TOC2" w:customStyle="1">
    <w:name w:val="TOC 2"/>
    <w:uiPriority w:val="39"/>
    <w:pPr>
      <w:widowControl/>
      <w:bidi w:val="0"/>
      <w:spacing w:lineRule="auto" w:line="259" w:before="0" w:after="160"/>
      <w:ind w:hanging="0" w:left="2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Normal11" w:customStyle="1">
    <w:name w:val="Normal 11"/>
    <w:link w:val="Normal1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nformat11" w:customStyle="1">
    <w:name w:val="ConsPlusNonformat1"/>
    <w:link w:val="ConsPlusNonformat"/>
    <w:qFormat/>
    <w:pPr>
      <w:widowControl w:val="false"/>
      <w:bidi w:val="0"/>
      <w:spacing w:lineRule="auto" w:line="259" w:before="0" w:after="160"/>
      <w:jc w:val="left"/>
    </w:pPr>
    <w:rPr>
      <w:rFonts w:ascii="Courier New" w:hAnsi="Courier New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ConsPlusNormal11" w:customStyle="1">
    <w:name w:val="ConsPlusNormal1"/>
    <w:link w:val="ConsPlusNormal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TOC7" w:customStyle="1">
    <w:name w:val="TOC 7"/>
    <w:uiPriority w:val="39"/>
    <w:pPr>
      <w:widowControl/>
      <w:bidi w:val="0"/>
      <w:spacing w:lineRule="auto" w:line="259" w:before="0" w:after="160"/>
      <w:ind w:hanging="0" w:left="12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6" w:customStyle="1">
    <w:name w:val="TOC 6"/>
    <w:uiPriority w:val="39"/>
    <w:pPr>
      <w:widowControl/>
      <w:bidi w:val="0"/>
      <w:spacing w:lineRule="auto" w:line="259" w:before="0" w:after="160"/>
      <w:ind w:hanging="0" w:left="10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4" w:customStyle="1">
    <w:name w:val="TOC 4"/>
    <w:uiPriority w:val="39"/>
    <w:pPr>
      <w:widowControl/>
      <w:bidi w:val="0"/>
      <w:spacing w:lineRule="auto" w:line="259" w:before="0" w:after="160"/>
      <w:ind w:hanging="0" w:left="6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ConsPlusTitlePage11" w:customStyle="1">
    <w:name w:val="ConsPlusTitlePage1"/>
    <w:link w:val="ConsPlusTitlePage"/>
    <w:qFormat/>
    <w:pPr>
      <w:widowControl w:val="false"/>
      <w:bidi w:val="0"/>
      <w:spacing w:lineRule="auto" w:line="259" w:before="0" w:after="160"/>
      <w:jc w:val="left"/>
    </w:pPr>
    <w:rPr>
      <w:rFonts w:ascii="Tahoma" w:hAnsi="Tahoma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Heading311" w:customStyle="1">
    <w:name w:val="heading 3 11"/>
    <w:link w:val="Heading31"/>
    <w:uiPriority w:val="9"/>
    <w:qFormat/>
    <w:pPr>
      <w:widowControl/>
      <w:bidi w:val="0"/>
      <w:spacing w:lineRule="auto" w:line="259" w:before="120" w:after="120"/>
      <w:jc w:val="both"/>
      <w:outlineLvl w:val="2"/>
    </w:pPr>
    <w:rPr>
      <w:rFonts w:ascii="XO Thames" w:hAnsi="XO Thames" w:eastAsia="Calibri" w:cs="" w:cstheme="minorBidi" w:eastAsiaTheme="minorHAnsi"/>
      <w:b/>
      <w:color w:val="auto"/>
      <w:kern w:val="0"/>
      <w:sz w:val="26"/>
      <w:szCs w:val="22"/>
      <w:lang w:val="ru-RU" w:eastAsia="en-US" w:bidi="ar-SA"/>
    </w:rPr>
  </w:style>
  <w:style w:type="paragraph" w:styleId="ConsPlusDocList11" w:customStyle="1">
    <w:name w:val="ConsPlusDocList1"/>
    <w:link w:val="ConsPlusDocList"/>
    <w:qFormat/>
    <w:pPr>
      <w:widowControl w:val="false"/>
      <w:bidi w:val="0"/>
      <w:spacing w:lineRule="auto" w:line="259" w:before="0" w:after="160"/>
      <w:jc w:val="left"/>
    </w:pPr>
    <w:rPr>
      <w:rFonts w:ascii="Tahoma" w:hAnsi="Tahoma" w:eastAsia="Calibri" w:cs="" w:cstheme="minorBidi" w:eastAsiaTheme="minorHAnsi"/>
      <w:b w:val="false"/>
      <w:i w:val="false"/>
      <w:strike w:val="false"/>
      <w:dstrike w:val="false"/>
      <w:color w:val="auto"/>
      <w:kern w:val="0"/>
      <w:sz w:val="18"/>
      <w:szCs w:val="22"/>
      <w:u w:val="none"/>
      <w:lang w:val="ru-RU" w:eastAsia="en-US" w:bidi="ar-SA"/>
    </w:rPr>
  </w:style>
  <w:style w:type="paragraph" w:styleId="ConsPlusJurTerm11" w:customStyle="1">
    <w:name w:val="ConsPlusJurTerm1"/>
    <w:link w:val="ConsPlusJurTerm"/>
    <w:qFormat/>
    <w:pPr>
      <w:widowControl w:val="false"/>
      <w:bidi w:val="0"/>
      <w:spacing w:lineRule="auto" w:line="259" w:before="0" w:after="160"/>
      <w:jc w:val="left"/>
    </w:pPr>
    <w:rPr>
      <w:rFonts w:ascii="Tahoma" w:hAnsi="Tahoma" w:eastAsia="Calibri" w:cs="" w:cstheme="minorBidi" w:eastAsiaTheme="minorHAnsi"/>
      <w:b w:val="false"/>
      <w:i w:val="false"/>
      <w:strike w:val="false"/>
      <w:dstrike w:val="false"/>
      <w:color w:val="auto"/>
      <w:kern w:val="0"/>
      <w:sz w:val="26"/>
      <w:szCs w:val="22"/>
      <w:u w:val="none"/>
      <w:lang w:val="ru-RU" w:eastAsia="en-US" w:bidi="ar-SA"/>
    </w:rPr>
  </w:style>
  <w:style w:type="paragraph" w:styleId="Heading421" w:customStyle="1">
    <w:name w:val="heading 4 21"/>
    <w:link w:val="Heading42"/>
    <w:uiPriority w:val="9"/>
    <w:qFormat/>
    <w:pPr>
      <w:widowControl/>
      <w:bidi w:val="0"/>
      <w:spacing w:lineRule="auto" w:line="259" w:before="120" w:after="120"/>
      <w:jc w:val="both"/>
      <w:outlineLvl w:val="3"/>
    </w:pPr>
    <w:rPr>
      <w:rFonts w:ascii="XO Thames" w:hAnsi="XO Thames" w:eastAsia="Calibri" w:cs="" w:cstheme="minorBidi" w:eastAsiaTheme="minorHAnsi"/>
      <w:b/>
      <w:color w:val="auto"/>
      <w:kern w:val="0"/>
      <w:sz w:val="24"/>
      <w:szCs w:val="22"/>
      <w:lang w:val="ru-RU" w:eastAsia="en-US" w:bidi="ar-SA"/>
    </w:rPr>
  </w:style>
  <w:style w:type="paragraph" w:styleId="Heading221" w:customStyle="1">
    <w:name w:val="heading 2 21"/>
    <w:link w:val="Heading22"/>
    <w:uiPriority w:val="9"/>
    <w:qFormat/>
    <w:pPr>
      <w:widowControl/>
      <w:bidi w:val="0"/>
      <w:spacing w:lineRule="auto" w:line="259" w:before="120" w:after="120"/>
      <w:jc w:val="both"/>
      <w:outlineLvl w:val="1"/>
    </w:pPr>
    <w:rPr>
      <w:rFonts w:ascii="XO Thames" w:hAnsi="XO Thames" w:eastAsia="Calibri" w:cs="" w:cstheme="minorBidi" w:eastAsiaTheme="minorHAnsi"/>
      <w:b/>
      <w:color w:val="auto"/>
      <w:kern w:val="0"/>
      <w:sz w:val="28"/>
      <w:szCs w:val="22"/>
      <w:lang w:val="ru-RU" w:eastAsia="en-US" w:bidi="ar-SA"/>
    </w:rPr>
  </w:style>
  <w:style w:type="paragraph" w:styleId="Toc911" w:customStyle="1">
    <w:name w:val="toc 9 11"/>
    <w:link w:val="Toc91"/>
    <w:uiPriority w:val="39"/>
    <w:qFormat/>
    <w:pPr>
      <w:widowControl/>
      <w:bidi w:val="0"/>
      <w:spacing w:lineRule="auto" w:line="259" w:before="0" w:after="160"/>
      <w:ind w:hanging="0" w:left="16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811" w:customStyle="1">
    <w:name w:val="toc 8 11"/>
    <w:link w:val="Toc81"/>
    <w:uiPriority w:val="39"/>
    <w:qFormat/>
    <w:pPr>
      <w:widowControl/>
      <w:bidi w:val="0"/>
      <w:spacing w:lineRule="auto" w:line="259" w:before="0" w:after="160"/>
      <w:ind w:hanging="0" w:left="14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511" w:customStyle="1">
    <w:name w:val="toc 5 11"/>
    <w:link w:val="Toc51"/>
    <w:uiPriority w:val="39"/>
    <w:qFormat/>
    <w:pPr>
      <w:widowControl/>
      <w:bidi w:val="0"/>
      <w:spacing w:lineRule="auto" w:line="259" w:before="0" w:after="160"/>
      <w:ind w:hanging="0" w:left="8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Subtitle111" w:customStyle="1">
    <w:name w:val="Subtitle 11"/>
    <w:link w:val="Subtitle11"/>
    <w:uiPriority w:val="11"/>
    <w:qFormat/>
    <w:pPr>
      <w:widowControl/>
      <w:bidi w:val="0"/>
      <w:spacing w:lineRule="auto" w:line="259" w:before="0" w:after="160"/>
      <w:jc w:val="both"/>
    </w:pPr>
    <w:rPr>
      <w:rFonts w:ascii="XO Thames" w:hAnsi="XO Thames" w:eastAsia="Calibri" w:cs="" w:cstheme="minorBidi" w:eastAsiaTheme="minorHAnsi"/>
      <w:i/>
      <w:color w:val="auto"/>
      <w:kern w:val="0"/>
      <w:sz w:val="24"/>
      <w:szCs w:val="22"/>
      <w:lang w:val="ru-RU" w:eastAsia="en-US" w:bidi="ar-SA"/>
    </w:rPr>
  </w:style>
  <w:style w:type="paragraph" w:styleId="ConsPlusTextList0111" w:customStyle="1">
    <w:name w:val="ConsPlusTextList_0 11"/>
    <w:link w:val="ConsPlusTextList01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Title111" w:customStyle="1">
    <w:name w:val="Title 11"/>
    <w:link w:val="Title11"/>
    <w:uiPriority w:val="10"/>
    <w:qFormat/>
    <w:pPr>
      <w:widowControl/>
      <w:bidi w:val="0"/>
      <w:spacing w:lineRule="auto" w:line="259" w:before="567" w:after="567"/>
      <w:jc w:val="center"/>
    </w:pPr>
    <w:rPr>
      <w:rFonts w:ascii="XO Thames" w:hAnsi="XO Thames" w:eastAsia="Calibri" w:cs="" w:cstheme="minorBidi" w:eastAsiaTheme="minorHAnsi"/>
      <w:b/>
      <w:caps/>
      <w:color w:val="auto"/>
      <w:kern w:val="0"/>
      <w:sz w:val="40"/>
      <w:szCs w:val="22"/>
      <w:lang w:val="ru-RU" w:eastAsia="en-US" w:bidi="ar-SA"/>
    </w:rPr>
  </w:style>
  <w:style w:type="paragraph" w:styleId="Hyperlink21" w:customStyle="1">
    <w:name w:val="Hyperlink 21"/>
    <w:link w:val="Hyperlink2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FF"/>
      <w:kern w:val="0"/>
      <w:sz w:val="22"/>
      <w:szCs w:val="22"/>
      <w:u w:val="single"/>
      <w:lang w:val="ru-RU" w:eastAsia="en-US" w:bidi="ar-SA"/>
    </w:rPr>
  </w:style>
  <w:style w:type="paragraph" w:styleId="Footnote111" w:customStyle="1">
    <w:name w:val="Footnote 11"/>
    <w:link w:val="Footnote1"/>
    <w:qFormat/>
    <w:pPr>
      <w:widowControl/>
      <w:bidi w:val="0"/>
      <w:spacing w:lineRule="auto" w:line="259" w:before="0" w:after="160"/>
      <w:ind w:firstLine="851" w:left="0"/>
      <w:jc w:val="both"/>
    </w:pPr>
    <w:rPr>
      <w:rFonts w:ascii="XO Thames" w:hAnsi="XO Thames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paragraph" w:styleId="Toc111" w:customStyle="1">
    <w:name w:val="toc 1 11"/>
    <w:link w:val="Toc11"/>
    <w:uiPriority w:val="39"/>
    <w:qFormat/>
    <w:pPr>
      <w:widowControl/>
      <w:bidi w:val="0"/>
      <w:spacing w:lineRule="auto" w:line="259" w:before="0" w:after="160"/>
      <w:ind w:hanging="0" w:left="0"/>
      <w:jc w:val="left"/>
    </w:pPr>
    <w:rPr>
      <w:rFonts w:ascii="XO Thames" w:hAnsi="XO Thames" w:eastAsia="Calibri" w:cs="" w:cstheme="minorBidi" w:eastAsiaTheme="minorHAnsi"/>
      <w:b/>
      <w:color w:val="auto"/>
      <w:kern w:val="0"/>
      <w:sz w:val="28"/>
      <w:szCs w:val="22"/>
      <w:lang w:val="ru-RU" w:eastAsia="en-US" w:bidi="ar-SA"/>
    </w:rPr>
  </w:style>
  <w:style w:type="paragraph" w:styleId="HeaderandFooter11" w:customStyle="1">
    <w:name w:val="Header and Footer 11"/>
    <w:link w:val="HeaderandFooter1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Calibri" w:cs="" w:cstheme="minorBidi" w:eastAsiaTheme="minorHAnsi"/>
      <w:color w:val="auto"/>
      <w:kern w:val="0"/>
      <w:sz w:val="20"/>
      <w:szCs w:val="22"/>
      <w:lang w:val="ru-RU" w:eastAsia="en-US" w:bidi="ar-SA"/>
    </w:rPr>
  </w:style>
  <w:style w:type="paragraph" w:styleId="Toc311" w:customStyle="1">
    <w:name w:val="toc 3 11"/>
    <w:link w:val="Toc31"/>
    <w:uiPriority w:val="39"/>
    <w:qFormat/>
    <w:pPr>
      <w:widowControl/>
      <w:bidi w:val="0"/>
      <w:spacing w:lineRule="auto" w:line="259" w:before="0" w:after="160"/>
      <w:ind w:hanging="0" w:left="4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DefaultParagraphFont21" w:customStyle="1">
    <w:name w:val="Default Paragraph Font 21"/>
    <w:link w:val="DefaultParagraphFont2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Page111" w:customStyle="1">
    <w:name w:val="ConsPlusTitlePage 11"/>
    <w:link w:val="ConsPlusTitlePage1"/>
    <w:qFormat/>
    <w:pPr>
      <w:widowControl w:val="false"/>
      <w:bidi w:val="0"/>
      <w:spacing w:lineRule="auto" w:line="259" w:before="0" w:after="160"/>
      <w:jc w:val="left"/>
    </w:pPr>
    <w:rPr>
      <w:rFonts w:ascii="Tahoma" w:hAnsi="Tahoma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ConsPlusDocList111" w:customStyle="1">
    <w:name w:val="ConsPlusDocList 11"/>
    <w:link w:val="ConsPlusDocList1"/>
    <w:qFormat/>
    <w:pPr>
      <w:widowControl w:val="false"/>
      <w:bidi w:val="0"/>
      <w:spacing w:lineRule="auto" w:line="259" w:before="0" w:after="160"/>
      <w:jc w:val="left"/>
    </w:pPr>
    <w:rPr>
      <w:rFonts w:ascii="Tahoma" w:hAnsi="Tahoma" w:eastAsia="Calibri" w:cs="" w:cstheme="minorBidi" w:eastAsiaTheme="minorHAnsi"/>
      <w:b w:val="false"/>
      <w:i w:val="false"/>
      <w:strike w:val="false"/>
      <w:dstrike w:val="false"/>
      <w:color w:val="auto"/>
      <w:kern w:val="0"/>
      <w:sz w:val="18"/>
      <w:szCs w:val="22"/>
      <w:u w:val="none"/>
      <w:lang w:val="ru-RU" w:eastAsia="en-US" w:bidi="ar-SA"/>
    </w:rPr>
  </w:style>
  <w:style w:type="paragraph" w:styleId="Heading521" w:customStyle="1">
    <w:name w:val="heading 5 21"/>
    <w:link w:val="Heading52"/>
    <w:uiPriority w:val="9"/>
    <w:qFormat/>
    <w:pPr>
      <w:widowControl/>
      <w:bidi w:val="0"/>
      <w:spacing w:lineRule="auto" w:line="259" w:before="120" w:after="120"/>
      <w:jc w:val="both"/>
      <w:outlineLvl w:val="4"/>
    </w:pPr>
    <w:rPr>
      <w:rFonts w:ascii="XO Thames" w:hAnsi="XO Thames" w:eastAsia="Calibri" w:cs="" w:cstheme="minorBidi" w:eastAsiaTheme="minorHAnsi"/>
      <w:b/>
      <w:color w:val="auto"/>
      <w:kern w:val="0"/>
      <w:sz w:val="22"/>
      <w:szCs w:val="22"/>
      <w:lang w:val="ru-RU" w:eastAsia="en-US" w:bidi="ar-SA"/>
    </w:rPr>
  </w:style>
  <w:style w:type="paragraph" w:styleId="Heading121" w:customStyle="1">
    <w:name w:val="heading 1 21"/>
    <w:link w:val="Heading12"/>
    <w:uiPriority w:val="9"/>
    <w:qFormat/>
    <w:pPr>
      <w:widowControl/>
      <w:bidi w:val="0"/>
      <w:spacing w:lineRule="auto" w:line="259" w:before="120" w:after="120"/>
      <w:jc w:val="both"/>
      <w:outlineLvl w:val="0"/>
    </w:pPr>
    <w:rPr>
      <w:rFonts w:ascii="XO Thames" w:hAnsi="XO Thames" w:eastAsia="Calibri" w:cs="" w:cstheme="minorBidi" w:eastAsiaTheme="minorHAnsi"/>
      <w:b/>
      <w:color w:val="auto"/>
      <w:kern w:val="0"/>
      <w:sz w:val="32"/>
      <w:szCs w:val="22"/>
      <w:lang w:val="ru-RU" w:eastAsia="en-US" w:bidi="ar-SA"/>
    </w:rPr>
  </w:style>
  <w:style w:type="paragraph" w:styleId="ConsPlusTextList111" w:customStyle="1">
    <w:name w:val="ConsPlusTextList 11"/>
    <w:link w:val="ConsPlusTextList1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Toc211" w:customStyle="1">
    <w:name w:val="toc 2 11"/>
    <w:link w:val="Toc21"/>
    <w:uiPriority w:val="39"/>
    <w:qFormat/>
    <w:pPr>
      <w:widowControl/>
      <w:bidi w:val="0"/>
      <w:spacing w:lineRule="auto" w:line="259" w:before="0" w:after="160"/>
      <w:ind w:hanging="0" w:left="2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Normal21" w:customStyle="1">
    <w:name w:val="Normal 21"/>
    <w:link w:val="Normal2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nformat111" w:customStyle="1">
    <w:name w:val="ConsPlusNonformat 11"/>
    <w:link w:val="ConsPlusNonformat1"/>
    <w:qFormat/>
    <w:pPr>
      <w:widowControl w:val="false"/>
      <w:bidi w:val="0"/>
      <w:spacing w:lineRule="auto" w:line="259" w:before="0" w:after="160"/>
      <w:jc w:val="left"/>
    </w:pPr>
    <w:rPr>
      <w:rFonts w:ascii="Courier New" w:hAnsi="Courier New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ConsPlusNormal111" w:customStyle="1">
    <w:name w:val="ConsPlusNormal 11"/>
    <w:link w:val="ConsPlusNormal1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ConsPlusTitle111" w:customStyle="1">
    <w:name w:val="ConsPlusTitle 11"/>
    <w:link w:val="ConsPlusTitle1"/>
    <w:qFormat/>
    <w:pPr>
      <w:widowControl w:val="fals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b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paragraph" w:styleId="Toc711" w:customStyle="1">
    <w:name w:val="toc 7 11"/>
    <w:link w:val="Toc71"/>
    <w:uiPriority w:val="39"/>
    <w:qFormat/>
    <w:pPr>
      <w:widowControl/>
      <w:bidi w:val="0"/>
      <w:spacing w:lineRule="auto" w:line="259" w:before="0" w:after="160"/>
      <w:ind w:hanging="0" w:left="12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611" w:customStyle="1">
    <w:name w:val="toc 6 11"/>
    <w:link w:val="Toc61"/>
    <w:uiPriority w:val="39"/>
    <w:qFormat/>
    <w:pPr>
      <w:widowControl/>
      <w:bidi w:val="0"/>
      <w:spacing w:lineRule="auto" w:line="259" w:before="0" w:after="160"/>
      <w:ind w:hanging="0" w:left="10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411" w:customStyle="1">
    <w:name w:val="toc 4 11"/>
    <w:link w:val="Toc41"/>
    <w:uiPriority w:val="39"/>
    <w:qFormat/>
    <w:pPr>
      <w:widowControl/>
      <w:bidi w:val="0"/>
      <w:spacing w:lineRule="auto" w:line="259" w:before="0" w:after="160"/>
      <w:ind w:hanging="0" w:left="60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Heading321" w:customStyle="1">
    <w:name w:val="heading 3 21"/>
    <w:link w:val="Heading32"/>
    <w:uiPriority w:val="9"/>
    <w:qFormat/>
    <w:pPr>
      <w:widowControl/>
      <w:bidi w:val="0"/>
      <w:spacing w:lineRule="auto" w:line="259" w:before="120" w:after="120"/>
      <w:jc w:val="both"/>
      <w:outlineLvl w:val="2"/>
    </w:pPr>
    <w:rPr>
      <w:rFonts w:ascii="XO Thames" w:hAnsi="XO Thames" w:eastAsia="Calibri" w:cs="" w:cstheme="minorBidi" w:eastAsiaTheme="minorHAnsi"/>
      <w:b/>
      <w:color w:val="auto"/>
      <w:kern w:val="0"/>
      <w:sz w:val="26"/>
      <w:szCs w:val="22"/>
      <w:lang w:val="ru-RU" w:eastAsia="en-US" w:bidi="ar-SA"/>
    </w:rPr>
  </w:style>
  <w:style w:type="paragraph" w:styleId="ConsPlusJurTerm111" w:customStyle="1">
    <w:name w:val="ConsPlusJurTerm 11"/>
    <w:link w:val="ConsPlusJurTerm1"/>
    <w:qFormat/>
    <w:pPr>
      <w:widowControl w:val="false"/>
      <w:bidi w:val="0"/>
      <w:spacing w:lineRule="auto" w:line="259" w:before="0" w:after="160"/>
      <w:jc w:val="left"/>
    </w:pPr>
    <w:rPr>
      <w:rFonts w:ascii="Tahoma" w:hAnsi="Tahoma" w:eastAsia="Calibri" w:cs="" w:cstheme="minorBidi" w:eastAsiaTheme="minorHAnsi"/>
      <w:b w:val="false"/>
      <w:i w:val="false"/>
      <w:strike w:val="false"/>
      <w:dstrike w:val="false"/>
      <w:color w:val="auto"/>
      <w:kern w:val="0"/>
      <w:sz w:val="26"/>
      <w:szCs w:val="22"/>
      <w:u w:val="none"/>
      <w:lang w:val="ru-RU" w:eastAsia="en-US" w:bidi="ar-SA"/>
    </w:rPr>
  </w:style>
  <w:style w:type="paragraph" w:styleId="ConsPlusCell111" w:customStyle="1">
    <w:name w:val="ConsPlusCell 11"/>
    <w:link w:val="ConsPlusCell1"/>
    <w:qFormat/>
    <w:pPr>
      <w:widowControl w:val="false"/>
      <w:bidi w:val="0"/>
      <w:spacing w:lineRule="auto" w:line="259" w:before="0" w:after="160"/>
      <w:jc w:val="left"/>
    </w:pPr>
    <w:rPr>
      <w:rFonts w:ascii="Courier New" w:hAnsi="Courier New" w:eastAsia="Calibri" w:cs="" w:cstheme="minorBidi" w:eastAsiaTheme="minorHAnsi"/>
      <w:b w:val="false"/>
      <w:i w:val="false"/>
      <w:strike w:val="false"/>
      <w:dstrike w:val="false"/>
      <w:color w:val="auto"/>
      <w:kern w:val="0"/>
      <w:sz w:val="20"/>
      <w:szCs w:val="22"/>
      <w:u w:val="none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Tmyu">
    <w:name w:val="Normal Table 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XqYXi">
    <w:name w:val="Normal Table 2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footnotes" Target="footnotes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LibreOffice/24.2.3.2$Windows_X86_64 LibreOffice_project/433d9c2ded56988e8a90e6b2e771ee4e6a5ab2ba</Application>
  <AppVersion>15.0000</AppVersion>
  <Pages>85</Pages>
  <Words>18757</Words>
  <Characters>142036</Characters>
  <CharactersWithSpaces>160590</CharactersWithSpaces>
  <Paragraphs>1481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2025-01-21T12:28:00Z</dcterms:created>
  <dc:creator>Кузнецов Виталий Геннадиевич</dc:creator>
  <dc:description/>
  <dc:language>ru-RU</dc:language>
  <cp:lastModifiedBy>Кузнецов Виталий Геннадиевич</cp:lastModifiedBy>
  <dcterms:modified xsi:type="dcterms:W3CDTF">2025-01-21T12:28:00Z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