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Информационная справка </w:t>
      </w:r>
    </w:p>
    <w:p>
      <w:pPr>
        <w:pStyle w:val="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эколого-просветительском общероссийском конкурсе детских тематических рисунков «Разноцветные капли» - 2024</w:t>
      </w:r>
    </w:p>
    <w:p>
      <w:pPr>
        <w:pStyle w:val="Normal"/>
        <w:ind w:firstLine="284"/>
        <w:jc w:val="center"/>
        <w:rPr>
          <w:rFonts w:ascii="Times New Roman" w:hAnsi="Times New Roman" w:cs="Times New Roman"/>
          <w:b/>
          <w:bCs/>
          <w:i/>
          <w:i/>
          <w:sz w:val="12"/>
          <w:szCs w:val="12"/>
        </w:rPr>
      </w:pPr>
      <w:r>
        <w:rPr>
          <w:rFonts w:cs="Times New Roman" w:ascii="Times New Roman" w:hAnsi="Times New Roman"/>
          <w:b/>
          <w:bCs/>
          <w:i/>
          <w:sz w:val="12"/>
          <w:szCs w:val="12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Инициатор конкурса: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bookmarkStart w:id="0" w:name="_Hlk73965234"/>
      <w:r>
        <w:rPr>
          <w:rFonts w:cs="Times New Roman" w:ascii="Times New Roman" w:hAnsi="Times New Roman"/>
          <w:sz w:val="28"/>
          <w:szCs w:val="28"/>
        </w:rPr>
        <w:t>Федеральное агентство водных ресурсов</w:t>
      </w:r>
      <w:bookmarkEnd w:id="0"/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Даты проведения</w:t>
      </w:r>
      <w:r>
        <w:rPr>
          <w:rFonts w:cs="Times New Roman" w:ascii="Times New Roman" w:hAnsi="Times New Roman"/>
          <w:i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с 19 июля по 18 октября 2024 года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Участники: </w:t>
      </w:r>
      <w:r>
        <w:rPr>
          <w:rFonts w:cs="Times New Roman" w:ascii="Times New Roman" w:hAnsi="Times New Roman"/>
          <w:sz w:val="28"/>
          <w:szCs w:val="28"/>
        </w:rPr>
        <w:t xml:space="preserve">дети возрасте </w:t>
      </w:r>
      <w:r>
        <w:rPr>
          <w:rFonts w:cs="Times New Roman" w:ascii="Times New Roman" w:hAnsi="Times New Roman"/>
          <w:bCs/>
          <w:sz w:val="28"/>
          <w:szCs w:val="28"/>
        </w:rPr>
        <w:t>от</w:t>
      </w:r>
      <w:r>
        <w:rPr>
          <w:rFonts w:cs="Times New Roman" w:ascii="Times New Roman" w:hAnsi="Times New Roman"/>
          <w:sz w:val="28"/>
          <w:szCs w:val="28"/>
        </w:rPr>
        <w:t xml:space="preserve"> 3 до 16 лет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География:</w:t>
      </w:r>
      <w:r>
        <w:rPr>
          <w:rFonts w:cs="Times New Roman" w:ascii="Times New Roman" w:hAnsi="Times New Roman"/>
          <w:sz w:val="28"/>
          <w:szCs w:val="28"/>
        </w:rPr>
        <w:t xml:space="preserve"> Российская Федерация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Адрес сайта: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</w:rPr>
          <w:t>www.рисуюводу.рф</w:t>
        </w:r>
      </w:hyperlink>
      <w:r>
        <w:rPr>
          <w:sz w:val="28"/>
          <w:szCs w:val="28"/>
        </w:rPr>
        <w:t xml:space="preserve"> </w:t>
      </w:r>
    </w:p>
    <w:p>
      <w:pPr>
        <w:pStyle w:val="NoSpacing"/>
        <w:spacing w:lineRule="auto" w:line="2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Анонс мероприятия:</w:t>
      </w:r>
    </w:p>
    <w:p>
      <w:pPr>
        <w:pStyle w:val="NoSpacing"/>
        <w:spacing w:lineRule="auto" w:line="276"/>
        <w:rPr>
          <w:rFonts w:ascii="Times New Roman" w:hAnsi="Times New Roman" w:cs="Times New Roman"/>
          <w:iCs/>
          <w:sz w:val="28"/>
          <w:szCs w:val="28"/>
        </w:rPr>
      </w:pPr>
      <w:hyperlink r:id="rId3">
        <w:r>
          <w:rPr>
            <w:rStyle w:val="Hyperlink"/>
            <w:rFonts w:cs="Times New Roman" w:ascii="Times New Roman" w:hAnsi="Times New Roman"/>
            <w:iCs/>
            <w:sz w:val="28"/>
            <w:szCs w:val="28"/>
          </w:rPr>
          <w:t>https://voda.gov.ru/press-tsenter/news/federalnye/559976/?sphrase_id=163571</w:t>
        </w:r>
      </w:hyperlink>
      <w:r>
        <w:rPr>
          <w:rFonts w:cs="Times New Roman" w:ascii="Times New Roman" w:hAnsi="Times New Roman"/>
          <w:iCs/>
          <w:sz w:val="28"/>
          <w:szCs w:val="28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 конкурса: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экологическое просвещение молодого поколения, популяризация идеи водосбережения и уважительного отношения к водным ресурсам у подрастающего поколения страны.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Формат: </w:t>
      </w:r>
      <w:r>
        <w:rPr>
          <w:rFonts w:cs="Times New Roman" w:ascii="Times New Roman" w:hAnsi="Times New Roman"/>
          <w:sz w:val="28"/>
          <w:szCs w:val="28"/>
        </w:rPr>
        <w:t xml:space="preserve">творческие работы (рисунки) принимаются в цифровом виде на официальном сайте конкурса. Для участия в конкурсе необходимо зарегистрироваться 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</w:rPr>
          <w:t>на сайте</w:t>
        </w:r>
      </w:hyperlink>
      <w:r>
        <w:rPr>
          <w:rFonts w:cs="Times New Roman" w:ascii="Times New Roman" w:hAnsi="Times New Roman"/>
          <w:sz w:val="28"/>
          <w:szCs w:val="28"/>
        </w:rPr>
        <w:t>*, заполнить профиль участника, выбрать одну или несколько номинаций и загрузить работы.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*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Подать творческие работы на конкурс могут представители участника (родители, бабушки, дедушки, опекуны).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Возрастные группы</w:t>
      </w:r>
      <w:r>
        <w:rPr>
          <w:rFonts w:cs="Times New Roman" w:ascii="Times New Roman" w:hAnsi="Times New Roman"/>
          <w:sz w:val="28"/>
          <w:szCs w:val="28"/>
        </w:rPr>
        <w:t>**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3-6 лет (дошкольная)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7-9 лет (младшая)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10-12 лет (средняя)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13-16 лет (старшая)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** в каждой из 10 номинаций могут принять участие представители каждой возрастной группы.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Номинации:</w:t>
      </w:r>
    </w:p>
    <w:tbl>
      <w:tblPr>
        <w:tblStyle w:val="af0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3261"/>
        <w:gridCol w:w="5529"/>
      </w:tblGrid>
      <w:tr>
        <w:trPr>
          <w:trHeight w:val="348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Номинация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Количество призёров</w:t>
            </w:r>
          </w:p>
        </w:tc>
      </w:tr>
      <w:tr>
        <w:trPr>
          <w:trHeight w:val="373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Минприроды России: «Образ воды» 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ru-RU" w:bidi="ar-SA"/>
              </w:rPr>
              <w:t>(1 дошкольный, 1 младший, 1 средний, 1 старший)</w:t>
            </w:r>
          </w:p>
        </w:tc>
      </w:tr>
      <w:tr>
        <w:trPr>
          <w:trHeight w:val="278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Комсомольская правда: «Любимый водоём»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ru-RU" w:bidi="ar-SA"/>
              </w:rPr>
              <w:t>(1 дошкольный, 1 младший, 1 средний, 1 старший)</w:t>
            </w:r>
            <w:bookmarkStart w:id="1" w:name="_Hlk113560575"/>
            <w:bookmarkEnd w:id="1"/>
          </w:p>
        </w:tc>
      </w:tr>
      <w:tr>
        <w:trPr>
          <w:trHeight w:val="422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Общественный совет при Росводресурсах: «Семья чистой воды»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ru-RU" w:bidi="ar-SA"/>
              </w:rPr>
              <w:t>(1 дошкольный, 1 младший, 1 средний, 1 старший)</w:t>
            </w:r>
          </w:p>
        </w:tc>
      </w:tr>
      <w:tr>
        <w:trPr>
          <w:trHeight w:val="422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«Времена года. Вода»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ru-RU" w:bidi="ar-SA"/>
              </w:rPr>
              <w:t>(1 дошкольный, 1 младший, 1 средний, 1 старший)</w:t>
            </w:r>
          </w:p>
        </w:tc>
      </w:tr>
      <w:tr>
        <w:trPr>
          <w:trHeight w:val="378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«Водный мир будущего»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ru-RU" w:bidi="ar-SA"/>
              </w:rPr>
              <w:t>(1 дошкольный, 1 младший, 1 средний, 1 старший)</w:t>
            </w:r>
          </w:p>
        </w:tc>
      </w:tr>
      <w:tr>
        <w:trPr>
          <w:trHeight w:val="428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«На одной волне»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ru-RU" w:bidi="ar-SA"/>
              </w:rPr>
              <w:t>(1 дошкольный, 1 младший, 1 средний, 1 старший)</w:t>
            </w:r>
          </w:p>
        </w:tc>
      </w:tr>
      <w:tr>
        <w:trPr>
          <w:trHeight w:val="286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«Мой водный след»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ru-RU" w:bidi="ar-SA"/>
              </w:rPr>
              <w:t>(1 дошкольный, 1 младший, 1 средний, 1 старший)</w:t>
            </w:r>
          </w:p>
        </w:tc>
      </w:tr>
      <w:tr>
        <w:trPr>
          <w:trHeight w:val="380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«Вода России»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ru-RU" w:bidi="ar-SA"/>
              </w:rPr>
              <w:t>(1 дошкольный, 1 младший, 1 средний, 1 старший)</w:t>
            </w:r>
          </w:p>
        </w:tc>
      </w:tr>
      <w:tr>
        <w:trPr>
          <w:trHeight w:val="445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«НейроАрт»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ru-RU" w:bidi="ar-SA"/>
              </w:rPr>
              <w:t>(1 дошкольный, 1 младший, 1 средний, 1 старший)</w:t>
            </w:r>
          </w:p>
        </w:tc>
      </w:tr>
      <w:tr>
        <w:trPr>
          <w:trHeight w:val="411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«Реки Победы»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ru-RU" w:bidi="ar-SA"/>
              </w:rPr>
              <w:t>(1 дошкольный, 1 младший, 1 средний, 1 старший)</w:t>
            </w:r>
          </w:p>
        </w:tc>
      </w:tr>
      <w:tr>
        <w:trPr>
          <w:trHeight w:val="411" w:hRule="atLeast"/>
        </w:trPr>
        <w:tc>
          <w:tcPr>
            <w:tcW w:w="3822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«Гран – при»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(По результатам выбора жюри Конкурса)</w:t>
            </w:r>
          </w:p>
        </w:tc>
      </w:tr>
      <w:tr>
        <w:trPr>
          <w:trHeight w:val="411" w:hRule="atLeast"/>
        </w:trPr>
        <w:tc>
          <w:tcPr>
            <w:tcW w:w="3822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«</w:t>
            </w:r>
            <w:bookmarkStart w:id="2" w:name="_Hlk175651290"/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Приз народного жюри</w:t>
            </w:r>
            <w:bookmarkEnd w:id="2"/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(По результатам общественного голосования на сайте Конкурса)</w:t>
            </w:r>
            <w:bookmarkStart w:id="3" w:name="_Hlk148523225"/>
            <w:bookmarkEnd w:id="3"/>
          </w:p>
        </w:tc>
      </w:tr>
    </w:tbl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Призовой фонд:</w:t>
      </w:r>
    </w:p>
    <w:p>
      <w:pPr>
        <w:pStyle w:val="NoSpacing"/>
        <w:numPr>
          <w:ilvl w:val="0"/>
          <w:numId w:val="2"/>
        </w:numPr>
        <w:spacing w:lineRule="auto" w:line="276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Подарки победителям во всех (10) номинациях: умные колонки и подарочные сертификаты в арт-маркет «Красный карандаш»;</w:t>
      </w:r>
    </w:p>
    <w:p>
      <w:pPr>
        <w:pStyle w:val="NoSpacing"/>
        <w:numPr>
          <w:ilvl w:val="0"/>
          <w:numId w:val="2"/>
        </w:numPr>
        <w:spacing w:lineRule="auto" w:line="276"/>
        <w:ind w:hanging="153"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Гран-при: графический планшет и стилус;</w:t>
      </w:r>
    </w:p>
    <w:p>
      <w:pPr>
        <w:pStyle w:val="NoSpacing"/>
        <w:numPr>
          <w:ilvl w:val="0"/>
          <w:numId w:val="2"/>
        </w:numPr>
        <w:spacing w:lineRule="auto" w:line="276"/>
        <w:ind w:hanging="153"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Приз народного жюри: портативный проектор.</w:t>
      </w:r>
    </w:p>
    <w:p>
      <w:pPr>
        <w:pStyle w:val="NoSpacing"/>
        <w:spacing w:lineRule="auto" w:line="276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701" w:right="850" w:gutter="0" w:header="708" w:top="2127" w:footer="708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770" w:leader="none"/>
        <w:tab w:val="right" w:pos="9450" w:leader="none"/>
      </w:tabs>
      <w:spacing w:lineRule="auto" w:line="240" w:before="0" w:after="0"/>
      <w:rPr>
        <w:rFonts w:ascii="Verdana" w:hAnsi="Verdana"/>
        <w:b/>
        <w:bCs/>
        <w:color w:val="004680"/>
        <w:sz w:val="18"/>
        <w:szCs w:val="18"/>
      </w:rPr>
    </w:pPr>
    <w:r>
      <w:rPr>
        <w:rFonts w:ascii="Verdana" w:hAnsi="Verdana"/>
        <w:b/>
        <w:bCs/>
        <w:color w:val="004680"/>
        <w:sz w:val="18"/>
        <w:szCs w:val="18"/>
      </w:rPr>
      <w:t xml:space="preserve">Федеральное агентство водных ресурсов </w:t>
    </w:r>
  </w:p>
  <w:p>
    <w:pPr>
      <w:pStyle w:val="Normal"/>
      <w:pBdr/>
      <w:tabs>
        <w:tab w:val="clear" w:pos="708"/>
        <w:tab w:val="center" w:pos="4770" w:leader="none"/>
        <w:tab w:val="right" w:pos="9450" w:leader="none"/>
      </w:tabs>
      <w:spacing w:lineRule="auto" w:line="240" w:before="0" w:after="0"/>
      <w:rPr/>
    </w:pPr>
    <w:hyperlink r:id="rId1">
      <w:r>
        <w:rPr>
          <w:rStyle w:val="Hyperlink"/>
          <w:rFonts w:ascii="Verdana" w:hAnsi="Verdana"/>
          <w:color w:val="004680"/>
          <w:sz w:val="18"/>
          <w:szCs w:val="18"/>
          <w:lang w:val="en-US"/>
        </w:rPr>
        <w:t>voda</w:t>
      </w:r>
      <w:r>
        <w:rPr>
          <w:rStyle w:val="Hyperlink"/>
          <w:rFonts w:ascii="Verdana" w:hAnsi="Verdana"/>
          <w:color w:val="004680"/>
          <w:sz w:val="18"/>
          <w:szCs w:val="18"/>
        </w:rPr>
        <w:t>.</w:t>
      </w:r>
      <w:r>
        <w:rPr>
          <w:rStyle w:val="Hyperlink"/>
          <w:rFonts w:ascii="Verdana" w:hAnsi="Verdana"/>
          <w:color w:val="004680"/>
          <w:sz w:val="18"/>
          <w:szCs w:val="18"/>
          <w:lang w:val="en-US"/>
        </w:rPr>
        <w:t>gov</w:t>
      </w:r>
      <w:r>
        <w:rPr>
          <w:rStyle w:val="Hyperlink"/>
          <w:rFonts w:ascii="Verdana" w:hAnsi="Verdana"/>
          <w:color w:val="004680"/>
          <w:sz w:val="18"/>
          <w:szCs w:val="18"/>
        </w:rPr>
        <w:t>.</w:t>
      </w:r>
      <w:r>
        <w:rPr>
          <w:rStyle w:val="Hyperlink"/>
          <w:rFonts w:ascii="Verdana" w:hAnsi="Verdana"/>
          <w:color w:val="004680"/>
          <w:sz w:val="18"/>
          <w:szCs w:val="18"/>
          <w:lang w:val="en-US"/>
        </w:rPr>
        <w:t>ru</w:t>
      </w:r>
    </w:hyperlink>
    <w:r>
      <w:rPr>
        <w:rFonts w:ascii="Verdana" w:hAnsi="Verdana"/>
        <w:color w:val="004680"/>
        <w:sz w:val="18"/>
        <w:szCs w:val="18"/>
      </w:rPr>
      <w:t>. Будьте с нами в</w:t>
    </w:r>
    <w:r>
      <w:rPr>
        <w:rFonts w:ascii="Verdana" w:hAnsi="Verdana"/>
        <w:color w:themeColor="accent1" w:themeShade="bf" w:val="2F5496"/>
        <w:sz w:val="18"/>
        <w:szCs w:val="18"/>
      </w:rPr>
      <w:t xml:space="preserve">: </w:t>
    </w:r>
    <w:hyperlink r:id="rId2">
      <w:r>
        <w:rPr>
          <w:rStyle w:val="Hyperlink"/>
          <w:rFonts w:ascii="Verdana" w:hAnsi="Verdana"/>
          <w:color w:themeColor="accent1" w:themeShade="bf" w:val="2F5496"/>
          <w:sz w:val="18"/>
          <w:szCs w:val="18"/>
        </w:rPr>
        <w:t>ВКонтаке</w:t>
      </w:r>
    </w:hyperlink>
    <w:r>
      <w:rPr>
        <w:rStyle w:val="Hyperlink"/>
        <w:rFonts w:ascii="Verdana" w:hAnsi="Verdana"/>
        <w:color w:themeColor="accent1" w:val="4472C4"/>
        <w:sz w:val="18"/>
        <w:szCs w:val="18"/>
        <w:u w:val="none"/>
      </w:rPr>
      <w:t xml:space="preserve">, </w:t>
    </w:r>
    <w:hyperlink r:id="rId3">
      <w:r>
        <w:rPr>
          <w:rStyle w:val="Hyperlink"/>
          <w:rFonts w:ascii="Verdana" w:hAnsi="Verdana"/>
          <w:color w:themeColor="accent1" w:themeShade="bf" w:val="2F5496"/>
          <w:sz w:val="18"/>
          <w:szCs w:val="18"/>
          <w:lang w:val="en-US"/>
        </w:rPr>
        <w:t>Rutube</w:t>
      </w:r>
    </w:hyperlink>
    <w:r>
      <w:rPr>
        <w:rStyle w:val="Hyperlink"/>
        <w:rFonts w:ascii="Verdana" w:hAnsi="Verdana"/>
        <w:color w:themeColor="accent1" w:val="4472C4"/>
        <w:sz w:val="18"/>
        <w:szCs w:val="18"/>
        <w:u w:val="none"/>
      </w:rPr>
      <w:t xml:space="preserve">, </w:t>
    </w:r>
    <w:hyperlink r:id="rId4">
      <w:r>
        <w:rPr>
          <w:rStyle w:val="Hyperlink"/>
          <w:rFonts w:ascii="Verdana" w:hAnsi="Verdana"/>
          <w:color w:themeColor="accent1" w:themeShade="bf" w:val="2F5496"/>
          <w:sz w:val="18"/>
          <w:szCs w:val="18"/>
          <w:lang w:val="en-US"/>
        </w:rPr>
        <w:t>Telegram</w:t>
      </w:r>
    </w:hyperlink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770" w:leader="none"/>
        <w:tab w:val="right" w:pos="9450" w:leader="none"/>
      </w:tabs>
      <w:spacing w:lineRule="auto" w:line="240" w:before="0" w:after="0"/>
      <w:rPr>
        <w:rFonts w:ascii="Verdana" w:hAnsi="Verdana"/>
        <w:b/>
        <w:bCs/>
        <w:color w:val="004680"/>
        <w:sz w:val="18"/>
        <w:szCs w:val="18"/>
      </w:rPr>
    </w:pPr>
    <w:r>
      <w:rPr>
        <w:rFonts w:ascii="Verdana" w:hAnsi="Verdana"/>
        <w:b/>
        <w:bCs/>
        <w:color w:val="004680"/>
        <w:sz w:val="18"/>
        <w:szCs w:val="18"/>
      </w:rPr>
      <w:t xml:space="preserve">Федеральное агентство водных ресурсов </w:t>
    </w:r>
  </w:p>
  <w:p>
    <w:pPr>
      <w:pStyle w:val="Normal"/>
      <w:pBdr/>
      <w:tabs>
        <w:tab w:val="clear" w:pos="708"/>
        <w:tab w:val="center" w:pos="4770" w:leader="none"/>
        <w:tab w:val="right" w:pos="9450" w:leader="none"/>
      </w:tabs>
      <w:spacing w:lineRule="auto" w:line="240" w:before="0" w:after="0"/>
      <w:rPr/>
    </w:pPr>
    <w:hyperlink r:id="rId1">
      <w:r>
        <w:rPr>
          <w:rStyle w:val="Hyperlink"/>
          <w:rFonts w:ascii="Verdana" w:hAnsi="Verdana"/>
          <w:color w:val="004680"/>
          <w:sz w:val="18"/>
          <w:szCs w:val="18"/>
          <w:lang w:val="en-US"/>
        </w:rPr>
        <w:t>voda</w:t>
      </w:r>
      <w:r>
        <w:rPr>
          <w:rStyle w:val="Hyperlink"/>
          <w:rFonts w:ascii="Verdana" w:hAnsi="Verdana"/>
          <w:color w:val="004680"/>
          <w:sz w:val="18"/>
          <w:szCs w:val="18"/>
        </w:rPr>
        <w:t>.</w:t>
      </w:r>
      <w:r>
        <w:rPr>
          <w:rStyle w:val="Hyperlink"/>
          <w:rFonts w:ascii="Verdana" w:hAnsi="Verdana"/>
          <w:color w:val="004680"/>
          <w:sz w:val="18"/>
          <w:szCs w:val="18"/>
          <w:lang w:val="en-US"/>
        </w:rPr>
        <w:t>gov</w:t>
      </w:r>
      <w:r>
        <w:rPr>
          <w:rStyle w:val="Hyperlink"/>
          <w:rFonts w:ascii="Verdana" w:hAnsi="Verdana"/>
          <w:color w:val="004680"/>
          <w:sz w:val="18"/>
          <w:szCs w:val="18"/>
        </w:rPr>
        <w:t>.</w:t>
      </w:r>
      <w:r>
        <w:rPr>
          <w:rStyle w:val="Hyperlink"/>
          <w:rFonts w:ascii="Verdana" w:hAnsi="Verdana"/>
          <w:color w:val="004680"/>
          <w:sz w:val="18"/>
          <w:szCs w:val="18"/>
          <w:lang w:val="en-US"/>
        </w:rPr>
        <w:t>ru</w:t>
      </w:r>
    </w:hyperlink>
    <w:r>
      <w:rPr>
        <w:rFonts w:ascii="Verdana" w:hAnsi="Verdana"/>
        <w:color w:val="004680"/>
        <w:sz w:val="18"/>
        <w:szCs w:val="18"/>
      </w:rPr>
      <w:t>. Будьте с нами в</w:t>
    </w:r>
    <w:r>
      <w:rPr>
        <w:rFonts w:ascii="Verdana" w:hAnsi="Verdana"/>
        <w:color w:themeColor="accent1" w:themeShade="bf" w:val="2F5496"/>
        <w:sz w:val="18"/>
        <w:szCs w:val="18"/>
      </w:rPr>
      <w:t xml:space="preserve">: </w:t>
    </w:r>
    <w:hyperlink r:id="rId2">
      <w:r>
        <w:rPr>
          <w:rStyle w:val="Hyperlink"/>
          <w:rFonts w:ascii="Verdana" w:hAnsi="Verdana"/>
          <w:color w:themeColor="accent1" w:themeShade="bf" w:val="2F5496"/>
          <w:sz w:val="18"/>
          <w:szCs w:val="18"/>
        </w:rPr>
        <w:t>ВКонтаке</w:t>
      </w:r>
    </w:hyperlink>
    <w:r>
      <w:rPr>
        <w:rStyle w:val="Hyperlink"/>
        <w:rFonts w:ascii="Verdana" w:hAnsi="Verdana"/>
        <w:color w:themeColor="accent1" w:val="4472C4"/>
        <w:sz w:val="18"/>
        <w:szCs w:val="18"/>
        <w:u w:val="none"/>
      </w:rPr>
      <w:t xml:space="preserve">, </w:t>
    </w:r>
    <w:hyperlink r:id="rId3">
      <w:r>
        <w:rPr>
          <w:rStyle w:val="Hyperlink"/>
          <w:rFonts w:ascii="Verdana" w:hAnsi="Verdana"/>
          <w:color w:themeColor="accent1" w:themeShade="bf" w:val="2F5496"/>
          <w:sz w:val="18"/>
          <w:szCs w:val="18"/>
          <w:lang w:val="en-US"/>
        </w:rPr>
        <w:t>Rutube</w:t>
      </w:r>
    </w:hyperlink>
    <w:r>
      <w:rPr>
        <w:rStyle w:val="Hyperlink"/>
        <w:rFonts w:ascii="Verdana" w:hAnsi="Verdana"/>
        <w:color w:themeColor="accent1" w:val="4472C4"/>
        <w:sz w:val="18"/>
        <w:szCs w:val="18"/>
        <w:u w:val="none"/>
      </w:rPr>
      <w:t xml:space="preserve">, </w:t>
    </w:r>
    <w:hyperlink r:id="rId4">
      <w:r>
        <w:rPr>
          <w:rStyle w:val="Hyperlink"/>
          <w:rFonts w:ascii="Verdana" w:hAnsi="Verdana"/>
          <w:color w:themeColor="accent1" w:themeShade="bf" w:val="2F5496"/>
          <w:sz w:val="18"/>
          <w:szCs w:val="18"/>
          <w:lang w:val="en-US"/>
        </w:rPr>
        <w:t>Telegram</w:t>
      </w:r>
    </w:hyperlink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-17145</wp:posOffset>
          </wp:positionH>
          <wp:positionV relativeFrom="paragraph">
            <wp:posOffset>167005</wp:posOffset>
          </wp:positionV>
          <wp:extent cx="3161030" cy="414655"/>
          <wp:effectExtent l="0" t="0" r="0" b="0"/>
          <wp:wrapNone/>
          <wp:docPr id="1" name="Рисунок 3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103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-17145</wp:posOffset>
          </wp:positionH>
          <wp:positionV relativeFrom="paragraph">
            <wp:posOffset>167005</wp:posOffset>
          </wp:positionV>
          <wp:extent cx="3161030" cy="414655"/>
          <wp:effectExtent l="0" t="0" r="0" b="0"/>
          <wp:wrapNone/>
          <wp:docPr id="2" name="Рисунок 3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103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f617d"/>
    <w:rPr>
      <w:b/>
      <w:bCs/>
    </w:rPr>
  </w:style>
  <w:style w:type="character" w:styleId="Hyperlink">
    <w:name w:val="Hyperlink"/>
    <w:basedOn w:val="DefaultParagraphFont"/>
    <w:uiPriority w:val="99"/>
    <w:unhideWhenUsed/>
    <w:rsid w:val="006f617d"/>
    <w:rPr>
      <w:color w:val="0000FF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ef6966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5668a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55668a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55668a"/>
    <w:rPr>
      <w:b/>
      <w:bCs/>
      <w:sz w:val="20"/>
      <w:szCs w:val="20"/>
    </w:rPr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55668a"/>
    <w:rPr>
      <w:color w:val="605E5C"/>
      <w:shd w:fill="E1DFDD" w:val="clear"/>
    </w:rPr>
  </w:style>
  <w:style w:type="character" w:styleId="Style16" w:customStyle="1">
    <w:name w:val="Верхний колонтитул Знак"/>
    <w:basedOn w:val="DefaultParagraphFont"/>
    <w:link w:val="Header"/>
    <w:uiPriority w:val="99"/>
    <w:qFormat/>
    <w:rsid w:val="00ec14a5"/>
    <w:rPr/>
  </w:style>
  <w:style w:type="character" w:styleId="Style17" w:customStyle="1">
    <w:name w:val="Нижний колонтитул Знак"/>
    <w:basedOn w:val="DefaultParagraphFont"/>
    <w:link w:val="Footer"/>
    <w:uiPriority w:val="99"/>
    <w:qFormat/>
    <w:rsid w:val="00ec14a5"/>
    <w:rPr/>
  </w:style>
  <w:style w:type="character" w:styleId="FollowedHyperlink">
    <w:name w:val="FollowedHyperlink"/>
    <w:basedOn w:val="DefaultParagraphFont"/>
    <w:uiPriority w:val="99"/>
    <w:semiHidden/>
    <w:unhideWhenUsed/>
    <w:rsid w:val="00831303"/>
    <w:rPr>
      <w:color w:themeColor="followedHyperlink"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1fcd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25e1d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6f617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Style14"/>
    <w:uiPriority w:val="99"/>
    <w:semiHidden/>
    <w:unhideWhenUsed/>
    <w:rsid w:val="0055668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55668a"/>
    <w:pPr/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ec14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ec14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83130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831303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&#1088;&#1080;&#1089;&#1091;&#1102;&#1074;&#1086;&#1076;&#1091;.&#1088;&#1092;/" TargetMode="External"/><Relationship Id="rId3" Type="http://schemas.openxmlformats.org/officeDocument/2006/relationships/hyperlink" Target="https://voda.gov.ru/press-tsenter/news/federalnye/559976/?sphrase_id=163571" TargetMode="External"/><Relationship Id="rId4" Type="http://schemas.openxmlformats.org/officeDocument/2006/relationships/hyperlink" Target="http://www.&#1088;&#1080;&#1089;&#1091;&#1102;&#1074;&#1086;&#1076;&#1091;.&#1088;&#1092;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voda.gov.ru/" TargetMode="External"/><Relationship Id="rId2" Type="http://schemas.openxmlformats.org/officeDocument/2006/relationships/hyperlink" Target="https://vk.com/rosvodresursy" TargetMode="External"/><Relationship Id="rId3" Type="http://schemas.openxmlformats.org/officeDocument/2006/relationships/hyperlink" Target="https://rutube.ru/channel/25146566/" TargetMode="External"/><Relationship Id="rId4" Type="http://schemas.openxmlformats.org/officeDocument/2006/relationships/hyperlink" Target="https://t.me/rosvodresursy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voda.gov.ru/" TargetMode="External"/><Relationship Id="rId2" Type="http://schemas.openxmlformats.org/officeDocument/2006/relationships/hyperlink" Target="https://vk.com/rosvodresursy" TargetMode="External"/><Relationship Id="rId3" Type="http://schemas.openxmlformats.org/officeDocument/2006/relationships/hyperlink" Target="https://rutube.ru/channel/25146566/" TargetMode="External"/><Relationship Id="rId4" Type="http://schemas.openxmlformats.org/officeDocument/2006/relationships/hyperlink" Target="https://t.me/rosvodresursy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0A03-E4BF-4B3B-87EE-B8FD4CC3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LibreOffice/24.2.5.2$Linux_X86_64 LibreOffice_project/bffef4ea93e59bebbeaf7f431bb02b1a39ee8a59</Application>
  <AppVersion>15.0000</AppVersion>
  <Pages>3</Pages>
  <Words>338</Words>
  <Characters>2098</Characters>
  <CharactersWithSpaces>2377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2024-08-27T09:11:00Z</dcterms:created>
  <dc:creator>Akramtdinova_AH</dc:creator>
  <dc:description/>
  <dc:language>ru-RU</dc:language>
  <cp:lastModifiedBy>Гогия Эсма Велодиевна</cp:lastModifiedBy>
  <dcterms:modified xsi:type="dcterms:W3CDTF">2024-08-27T09:18:00Z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