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pPr w:leftFromText="180" w:rightFromText="180" w:vertAnchor="text" w:horzAnchor="margin" w:tblpX="142" w:tblpY="676"/>
        <w:tblW w:w="10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83711D" w14:paraId="4E8C9953" w14:textId="77777777" w:rsidTr="00BE24E1">
        <w:trPr>
          <w:trHeight w:val="713"/>
        </w:trPr>
        <w:tc>
          <w:tcPr>
            <w:tcW w:w="10348" w:type="dxa"/>
          </w:tcPr>
          <w:p w14:paraId="37962F37" w14:textId="77777777" w:rsidR="0083711D" w:rsidRPr="00EE0648" w:rsidRDefault="0083711D" w:rsidP="00967B0A">
            <w:pPr>
              <w:pStyle w:val="1"/>
              <w:spacing w:before="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УВЕДОМЛЕНИЕ О ПРОВЕДЕНИИ ОБЩЕСТВЕННЫХ ОБСУЖДЕНИЙ</w:t>
            </w:r>
          </w:p>
          <w:p w14:paraId="179E26ED" w14:textId="00E0D38F" w:rsidR="0083711D" w:rsidRPr="00F13583" w:rsidRDefault="00967B0A" w:rsidP="00967B0A">
            <w:pPr>
              <w:spacing w:after="12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9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«Рем-Нова ДВ»</w:t>
            </w:r>
            <w:r w:rsidR="00DE1C1A" w:rsidRPr="00F5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</w:t>
            </w:r>
            <w:r w:rsidR="00DE1C1A" w:rsidRPr="00EE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администрацией</w:t>
            </w:r>
            <w:r w:rsidR="0083711D" w:rsidRPr="00EE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7B0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Петропавловск-Камчатского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11D" w:rsidRPr="0034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ООО «Экоскай» объявляет о </w:t>
            </w:r>
            <w:r w:rsidR="0083711D" w:rsidRPr="00EE0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общественных обсуждений</w:t>
            </w:r>
            <w:r w:rsidR="00ED0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опроса)</w:t>
            </w:r>
            <w:r w:rsidR="0083711D" w:rsidRPr="00EE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11D" w:rsidRPr="00F1358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="002E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0C7" w:rsidRPr="002E20C7">
              <w:rPr>
                <w:rFonts w:ascii="Times New Roman" w:eastAsia="Times New Roman" w:hAnsi="Times New Roman" w:cs="Times New Roman"/>
                <w:sz w:val="24"/>
                <w:szCs w:val="24"/>
              </w:rPr>
              <w:t>«Документация, обосновывающая хозяйственную деятельность во внутренних морских водах и в территориальном море в части выполнения ремонтных работ Ограждающего мола по объекту «Судоремонтная верфь Рем-Нова ДВ. Производственные площадки №1 и №2 в г. Петропавловск-Камчатский, Камчатского края. Производственная площадка №1. Гидротехнические сооружения. Ограждающий мол»</w:t>
            </w:r>
            <w:r w:rsidR="008E41EE" w:rsidRPr="00AC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Hlk93391763"/>
            <w:r w:rsidR="0083711D" w:rsidRPr="00AC535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среду.</w:t>
            </w:r>
          </w:p>
          <w:bookmarkEnd w:id="0"/>
          <w:p w14:paraId="45D644B2" w14:textId="5CED4EF3" w:rsidR="00350BD9" w:rsidRPr="006E6BC4" w:rsidRDefault="00350BD9" w:rsidP="00967B0A">
            <w:pPr>
              <w:spacing w:after="12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2254AD"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намечаемой деятельности</w:t>
            </w:r>
            <w:r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E6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20C7" w:rsidRPr="002E20C7">
              <w:rPr>
                <w:rFonts w:ascii="Times New Roman" w:eastAsia="Times New Roman" w:hAnsi="Times New Roman" w:cs="Times New Roman"/>
                <w:sz w:val="24"/>
                <w:szCs w:val="24"/>
              </w:rPr>
              <w:t>«Документация, обосновывающая хозяйственную деятельность во внутренних морских водах и в территориальном море в части выполнения ремонтных работ Ограждающего мола по объекту «Судоремонтная верфь Рем-Нова ДВ. Производственные площадки №1 и №2 в г. Петропавловск-Камчатский, Камчатского края. Производственная площадка №1. Гидротехнические сооружения. Ограждающий мол»</w:t>
            </w:r>
            <w:r w:rsidR="002E20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D228DC" w14:textId="63F47C22" w:rsidR="00812378" w:rsidRPr="006E6BC4" w:rsidRDefault="0083711D" w:rsidP="00967B0A">
            <w:pPr>
              <w:spacing w:after="12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намечаемой деятельности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F6B42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3432F3" w:rsidRPr="00343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емонт Ограждающего мола судоремонтной верфи «Рем-Нова ДВ».</w:t>
            </w:r>
          </w:p>
          <w:p w14:paraId="4AA303B8" w14:textId="5333DD1A" w:rsidR="00967B0A" w:rsidRPr="00967B0A" w:rsidRDefault="00E73D1B" w:rsidP="00967B0A">
            <w:pPr>
              <w:spacing w:after="120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 w:rsidR="0083711D"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намечаемой деятельности:</w:t>
            </w:r>
            <w:r w:rsidR="00967B0A">
              <w:t xml:space="preserve"> </w:t>
            </w:r>
            <w:r w:rsidR="00967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Российская Федерация, Камчатский край,</w:t>
            </w:r>
            <w:r w:rsidR="00967B0A" w:rsidRPr="00967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967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967B0A" w:rsidRPr="00967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Петропавловск-Камчатский, пер</w:t>
            </w:r>
            <w:r w:rsidR="00967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67B0A" w:rsidRPr="00967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Садовый.</w:t>
            </w:r>
          </w:p>
          <w:p w14:paraId="554DD728" w14:textId="3D7F1B9D" w:rsidR="0083711D" w:rsidRPr="00EA1B4C" w:rsidRDefault="0083711D" w:rsidP="008B00FC">
            <w:pPr>
              <w:spacing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 w:rsidRPr="00446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67B0A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</w:t>
            </w:r>
            <w:r w:rsidR="00795D42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67B0A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Рем-Нова ДВ</w:t>
            </w:r>
            <w:r w:rsidR="00795D42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3F2B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3F2B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C3580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67B0A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«Рем-Нова ДВ»</w:t>
            </w:r>
            <w:r w:rsidR="00DC3580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46102">
              <w:rPr>
                <w:rFonts w:ascii="Arial" w:hAnsi="Arial" w:cs="Arial"/>
                <w:lang w:eastAsia="zh-CN"/>
              </w:rPr>
              <w:t xml:space="preserve"> </w:t>
            </w:r>
            <w:r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8B00FC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4100039778</w:t>
            </w:r>
            <w:r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ОГРН </w:t>
            </w:r>
            <w:r w:rsidR="008B00FC" w:rsidRPr="00446102">
              <w:t xml:space="preserve"> </w:t>
            </w:r>
            <w:r w:rsidR="008B00FC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1214100003370</w:t>
            </w:r>
            <w:r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46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</w:t>
            </w:r>
            <w:r w:rsidR="00CD6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683013, Камчатский край, г.</w:t>
            </w:r>
            <w:r w:rsidR="00A567E9" w:rsidRPr="00446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Петропавловск-Камчатский, ул</w:t>
            </w:r>
            <w:r w:rsidR="005A4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567E9" w:rsidRPr="00446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Озерная, д. 45, офис 35</w:t>
            </w:r>
            <w:r w:rsidRPr="00446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57990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F57990" w:rsidRPr="004461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rem-nova@norebo.com</w:t>
              </w:r>
            </w:hyperlink>
            <w:r w:rsidR="00795D42" w:rsidRPr="00446102">
              <w:t xml:space="preserve">, </w:t>
            </w:r>
            <w:r w:rsidR="00795D42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A85147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95D42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2D75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8-415-</w:t>
            </w:r>
            <w:r w:rsidR="00082D75" w:rsidRPr="00EA1B4C">
              <w:rPr>
                <w:rFonts w:ascii="Times New Roman" w:eastAsia="Times New Roman" w:hAnsi="Times New Roman" w:cs="Times New Roman"/>
                <w:sz w:val="24"/>
                <w:szCs w:val="24"/>
              </w:rPr>
              <w:t>250-30-3</w:t>
            </w:r>
            <w:r w:rsidR="00082D75" w:rsidRPr="00EA1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14:paraId="0267CA2B" w14:textId="00A838AF" w:rsidR="0073297C" w:rsidRPr="0073297C" w:rsidRDefault="0073297C" w:rsidP="008B00FC">
            <w:pPr>
              <w:spacing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 – </w:t>
            </w:r>
            <w:r w:rsidR="00082D75" w:rsidRPr="00EA1B4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Л.Л.</w:t>
            </w:r>
            <w:r w:rsidRPr="00EA1B4C">
              <w:rPr>
                <w:rFonts w:ascii="Times New Roman" w:eastAsia="Times New Roman" w:hAnsi="Times New Roman" w:cs="Times New Roman"/>
                <w:sz w:val="24"/>
                <w:szCs w:val="24"/>
              </w:rPr>
              <w:t>, тел</w:t>
            </w:r>
            <w:r w:rsidR="00082D75" w:rsidRPr="00EA1B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E20C7" w:rsidRPr="00EA1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0326" w:rsidRPr="00EA1B4C">
              <w:rPr>
                <w:rFonts w:ascii="Times New Roman" w:eastAsia="Times New Roman" w:hAnsi="Times New Roman" w:cs="Times New Roman"/>
                <w:sz w:val="24"/>
                <w:szCs w:val="24"/>
              </w:rPr>
              <w:t>+7 (</w:t>
            </w:r>
            <w:r w:rsidR="00082D75" w:rsidRPr="00EA1B4C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  <w:r w:rsidR="00880326" w:rsidRPr="00EA1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082D75" w:rsidRPr="00EA1B4C">
              <w:rPr>
                <w:rFonts w:ascii="Times New Roman" w:eastAsia="Times New Roman" w:hAnsi="Times New Roman" w:cs="Times New Roman"/>
                <w:sz w:val="24"/>
                <w:szCs w:val="24"/>
              </w:rPr>
              <w:t>832-63-66</w:t>
            </w:r>
            <w:r w:rsidR="00202F84" w:rsidRPr="00EA1B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3B3593" w14:textId="7F747421" w:rsidR="0073297C" w:rsidRDefault="0083711D" w:rsidP="00967B0A">
            <w:pPr>
              <w:spacing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Исполнитель работ по </w:t>
            </w:r>
            <w:r w:rsidR="00BA6288" w:rsidRPr="00446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оценке воздействия на окружающую среду</w:t>
            </w:r>
            <w:r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46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0BC7" w:rsidRPr="00BA6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с</w:t>
            </w:r>
            <w:r w:rsidR="00D90BC7" w:rsidRPr="006E6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ограниченной ответственностью </w:t>
            </w:r>
            <w:r w:rsidR="00D90BC7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«Экоскай» (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«Экоскай»</w:t>
            </w:r>
            <w:r w:rsidR="00D90BC7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7709928715, ОГРН 1137746400879, адрес: </w:t>
            </w:r>
            <w:r w:rsidR="00BE24E1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109004, г. Москва, Пестовский пер., дом. 16, стр. 2, ком. 15,16,17,18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. Тел/Факс: +7 (499) 500-70</w:t>
            </w:r>
            <w:r w:rsidR="003E14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70. </w:t>
            </w:r>
            <w:proofErr w:type="spellStart"/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6E6B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323A49" w14:textId="2B8A2056" w:rsidR="0083711D" w:rsidRPr="00880326" w:rsidRDefault="0083711D" w:rsidP="00967B0A">
            <w:pPr>
              <w:spacing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 – Дроздова Алеся Леонидовна,</w:t>
            </w:r>
            <w:r w:rsidR="00880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</w:t>
            </w:r>
            <w:r w:rsidR="00880326" w:rsidRPr="00880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+7 (499) 500-70</w:t>
            </w:r>
            <w:r w:rsidR="003E14CE" w:rsidRPr="003E1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80326" w:rsidRPr="00880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="002E20C7" w:rsidRPr="002E20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E20C7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 w:rsidR="002E20C7" w:rsidRPr="002E20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.108</w:t>
            </w:r>
            <w:r w:rsidRPr="00880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10" w:history="1">
              <w:r w:rsidRPr="008803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drozdova@ecosky.org</w:t>
              </w:r>
            </w:hyperlink>
            <w:r w:rsidRPr="00880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6EBB630" w14:textId="78CAE0B0" w:rsidR="0073297C" w:rsidRDefault="0083711D" w:rsidP="00F165B8">
            <w:pPr>
              <w:pStyle w:val="af1"/>
              <w:spacing w:before="0" w:beforeAutospacing="0" w:after="0" w:afterAutospacing="0"/>
              <w:ind w:firstLine="459"/>
              <w:jc w:val="both"/>
            </w:pPr>
            <w:r w:rsidRPr="003C7F68">
              <w:rPr>
                <w:b/>
              </w:rPr>
              <w:t>Орган, ответственный за организацию общественных обсуждений</w:t>
            </w:r>
            <w:r w:rsidRPr="003C7F68">
              <w:t>:</w:t>
            </w:r>
            <w:r w:rsidR="00082D75" w:rsidRPr="00446102">
              <w:rPr>
                <w:color w:val="262626"/>
              </w:rPr>
              <w:t xml:space="preserve"> </w:t>
            </w:r>
            <w:r w:rsidR="00625C5D">
              <w:rPr>
                <w:color w:val="262626"/>
              </w:rPr>
              <w:t>а</w:t>
            </w:r>
            <w:r w:rsidR="00625C5D" w:rsidRPr="00446102">
              <w:rPr>
                <w:color w:val="262626"/>
              </w:rPr>
              <w:t xml:space="preserve">дминистрация </w:t>
            </w:r>
            <w:r w:rsidR="00082D75" w:rsidRPr="00446102">
              <w:rPr>
                <w:color w:val="262626"/>
              </w:rPr>
              <w:t xml:space="preserve">Петропавловск-Камчатского городского округа в лице </w:t>
            </w:r>
            <w:r w:rsidR="00082D75" w:rsidRPr="00446102">
              <w:t xml:space="preserve">Управления </w:t>
            </w:r>
            <w:r w:rsidR="008B00FC" w:rsidRPr="00446102">
              <w:t>дорожного</w:t>
            </w:r>
            <w:r w:rsidR="008B00FC">
              <w:t xml:space="preserve"> хозяйства, транспорта и благоустройства администрации Петропавловск-Камчатского городского округа</w:t>
            </w:r>
            <w:r w:rsidR="000251BD">
              <w:t>:</w:t>
            </w:r>
            <w:r w:rsidR="00BA6288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BA6288" w:rsidRPr="00446102">
              <w:t>683001</w:t>
            </w:r>
            <w:r w:rsidR="008B00FC">
              <w:t xml:space="preserve">, Камчатский край, г. Петропавловск-Камчатский, ул. Ленинская, 12; </w:t>
            </w:r>
            <w:r w:rsidR="00BA6288">
              <w:t xml:space="preserve">приемная </w:t>
            </w:r>
            <w:proofErr w:type="spellStart"/>
            <w:r w:rsidR="00BA6288">
              <w:t>каб</w:t>
            </w:r>
            <w:proofErr w:type="spellEnd"/>
            <w:r w:rsidR="00BA6288">
              <w:t xml:space="preserve">. 345, </w:t>
            </w:r>
            <w:r w:rsidR="008B00FC">
              <w:t>телефон: 8 (4152) 30</w:t>
            </w:r>
            <w:r w:rsidR="00911F6B">
              <w:t>3</w:t>
            </w:r>
            <w:r w:rsidR="008B00FC">
              <w:t>-</w:t>
            </w:r>
            <w:r w:rsidR="00911F6B">
              <w:t>10</w:t>
            </w:r>
            <w:r w:rsidR="008B00FC">
              <w:t>0 (</w:t>
            </w:r>
            <w:r w:rsidR="00A2210A">
              <w:t xml:space="preserve">доб. </w:t>
            </w:r>
            <w:r w:rsidR="008B00FC">
              <w:t>22</w:t>
            </w:r>
            <w:r w:rsidR="00A2210A">
              <w:t>-</w:t>
            </w:r>
            <w:r w:rsidR="008B00FC">
              <w:t xml:space="preserve">00); </w:t>
            </w:r>
            <w:proofErr w:type="spellStart"/>
            <w:r w:rsidR="008B00FC">
              <w:t>e-mail</w:t>
            </w:r>
            <w:proofErr w:type="spellEnd"/>
            <w:r w:rsidR="008B00FC">
              <w:t xml:space="preserve">: </w:t>
            </w:r>
            <w:hyperlink r:id="rId11" w:history="1">
              <w:r w:rsidR="008B00FC">
                <w:rPr>
                  <w:rStyle w:val="a4"/>
                </w:rPr>
                <w:t>ugh@pkgo.ru</w:t>
              </w:r>
            </w:hyperlink>
            <w:r w:rsidR="008B00FC">
              <w:t xml:space="preserve">. </w:t>
            </w:r>
          </w:p>
          <w:p w14:paraId="6E566ADF" w14:textId="1A410A28" w:rsidR="008B00FC" w:rsidRPr="008B00FC" w:rsidRDefault="008B00FC" w:rsidP="0073297C">
            <w:pPr>
              <w:pStyle w:val="af1"/>
              <w:ind w:firstLine="458"/>
              <w:jc w:val="both"/>
            </w:pPr>
            <w:r>
              <w:t xml:space="preserve">Контактное лицо: </w:t>
            </w:r>
            <w:r w:rsidR="00202F84" w:rsidRPr="00202F84">
              <w:t xml:space="preserve">главный специалист-эксперт отдела благоустройства Ерёменко </w:t>
            </w:r>
            <w:r w:rsidR="00186839" w:rsidRPr="00202F84">
              <w:t>Лилия</w:t>
            </w:r>
            <w:r w:rsidR="00186839">
              <w:t> </w:t>
            </w:r>
            <w:r w:rsidR="00202F84" w:rsidRPr="00202F84">
              <w:t>Мунировна, тел. 8(4152)</w:t>
            </w:r>
            <w:r w:rsidR="004E64D9">
              <w:t xml:space="preserve"> </w:t>
            </w:r>
            <w:r w:rsidR="00202F84" w:rsidRPr="00202F84">
              <w:t xml:space="preserve">303-100 (доб.22-22), </w:t>
            </w:r>
            <w:proofErr w:type="spellStart"/>
            <w:r w:rsidR="00202F84" w:rsidRPr="00202F84">
              <w:t>e-mail</w:t>
            </w:r>
            <w:proofErr w:type="spellEnd"/>
            <w:r w:rsidR="00202F84" w:rsidRPr="00202F84">
              <w:t xml:space="preserve">: </w:t>
            </w:r>
            <w:hyperlink r:id="rId12" w:history="1">
              <w:r w:rsidR="00186839" w:rsidRPr="00B82309">
                <w:rPr>
                  <w:rStyle w:val="a4"/>
                </w:rPr>
                <w:t>Leremenko@pkgo.ru</w:t>
              </w:r>
            </w:hyperlink>
            <w:r>
              <w:t>.</w:t>
            </w:r>
          </w:p>
          <w:p w14:paraId="64F15EA1" w14:textId="6EE4BBF4" w:rsidR="0083711D" w:rsidRPr="00186839" w:rsidRDefault="00E73D1B" w:rsidP="00967B0A">
            <w:pPr>
              <w:spacing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  <w:r w:rsidR="0083711D" w:rsidRPr="008B0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 проведения оценки воздействия на окружающую среду: </w:t>
            </w:r>
            <w:r w:rsidR="003432F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r w:rsidR="00BE24E1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711D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432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24E1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711D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>г. –</w:t>
            </w:r>
            <w:r w:rsidR="008B00FC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2F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BB1614" w:rsidRPr="0044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33A4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432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233A4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11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28F85265" w14:textId="02CD0DAD" w:rsidR="003052EB" w:rsidRPr="00186839" w:rsidRDefault="003052EB" w:rsidP="00967B0A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и срок проведения общественных обсуждений</w:t>
            </w:r>
            <w:r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опрос в период с </w:t>
            </w:r>
            <w:r w:rsidR="00331DE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E20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C7F68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719C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432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C7F68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0396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3C7F68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по </w:t>
            </w:r>
            <w:r w:rsidR="002E20C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C7F68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31DE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E20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F68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50396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F68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DDF9987" w14:textId="3ECE0525" w:rsidR="000251BD" w:rsidRDefault="00B0777D" w:rsidP="00186839">
            <w:pPr>
              <w:spacing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и сроки доступности объекта общественного обсуждения</w:t>
            </w:r>
            <w:r w:rsidR="00E3259D" w:rsidRPr="0018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опросных листов</w:t>
            </w:r>
            <w:r w:rsidRPr="0018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8683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2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3711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окументация, включая предварительн</w:t>
            </w:r>
            <w:r w:rsidR="00807FB5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ые материалы</w:t>
            </w:r>
            <w:r w:rsidR="0083711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</w:t>
            </w:r>
            <w:r w:rsidR="00807FB5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3711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воздействия на окружающую среду</w:t>
            </w:r>
            <w:r w:rsidR="00E3259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опросные листы</w:t>
            </w:r>
            <w:r w:rsidR="00E73D1B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3631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заполнения </w:t>
            </w:r>
            <w:r w:rsidR="0083711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буд</w:t>
            </w:r>
            <w:r w:rsidR="00E3259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C09E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3711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</w:t>
            </w:r>
            <w:r w:rsidR="00E3259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3711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259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331DE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E20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31DE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2F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="00331DE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259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50396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259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</w:t>
            </w:r>
            <w:r w:rsidR="002E20C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31DE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20C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 w:rsidR="00331DE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3259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50396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259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  <w:r w:rsidR="000251BD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2F84" w:rsidRPr="00186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ООО «Экоскай</w:t>
            </w:r>
            <w:r w:rsidR="00202F84" w:rsidRPr="0020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в разделе «Новости» по ссылке: </w:t>
            </w:r>
            <w:r w:rsidR="003432F3">
              <w:t xml:space="preserve"> </w:t>
            </w:r>
            <w:hyperlink r:id="rId13" w:history="1">
              <w:r w:rsidR="003432F3" w:rsidRPr="006B201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https://server.ecosky.org/sharing/m9UkvQjS1</w:t>
              </w:r>
            </w:hyperlink>
            <w:r w:rsidR="00343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32E4383" w14:textId="4E579C90" w:rsidR="006E0CB0" w:rsidRPr="00F165B8" w:rsidRDefault="006E0CB0" w:rsidP="00920954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сбора опросных листов</w:t>
            </w:r>
            <w:r w:rsidR="00F16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901EFBC" w14:textId="1F4ECD70" w:rsidR="00920954" w:rsidRPr="00920954" w:rsidRDefault="00920954" w:rsidP="00920954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9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Заполненный опросный лист может быть направлен</w:t>
            </w:r>
            <w:r w:rsidR="00B3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проведения общественных обсуждений</w:t>
            </w:r>
            <w:r w:rsidRPr="00920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адрес: </w:t>
            </w:r>
          </w:p>
          <w:p w14:paraId="1A56BFBD" w14:textId="6EFCD779" w:rsidR="00920954" w:rsidRPr="00186839" w:rsidRDefault="00920954" w:rsidP="00186839">
            <w:pPr>
              <w:pStyle w:val="af"/>
              <w:numPr>
                <w:ilvl w:val="0"/>
                <w:numId w:val="2"/>
              </w:numPr>
              <w:spacing w:after="120"/>
              <w:ind w:left="0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дорожного хозяйства, транспорта и благоустройства администрации Петропавловск-Камчатского городского округа на электронную почту: </w:t>
            </w:r>
            <w:hyperlink r:id="rId14" w:history="1">
              <w:r w:rsidR="00186839" w:rsidRPr="001868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ugh@pkgo.ru</w:t>
              </w:r>
            </w:hyperlink>
            <w:r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2FF96E1" w14:textId="0485A127" w:rsidR="00920954" w:rsidRPr="00186839" w:rsidRDefault="00920954" w:rsidP="00186839">
            <w:pPr>
              <w:pStyle w:val="af"/>
              <w:numPr>
                <w:ilvl w:val="0"/>
                <w:numId w:val="2"/>
              </w:numPr>
              <w:spacing w:after="120"/>
              <w:ind w:left="0" w:firstLine="6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«Экоскай» на электронную почту: </w:t>
            </w:r>
            <w:hyperlink r:id="rId15" w:history="1">
              <w:r w:rsidR="00186839" w:rsidRPr="001868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186839" w:rsidRPr="001868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drozdova@ecosky.org</w:t>
              </w:r>
            </w:hyperlink>
            <w:r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пометкой «К общественным обсуждениям».</w:t>
            </w:r>
          </w:p>
          <w:p w14:paraId="59A51BA8" w14:textId="0EAEBDD0" w:rsidR="00E3259D" w:rsidRDefault="0083711D" w:rsidP="00ED0E8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замечаний и предложений:</w:t>
            </w:r>
            <w:r w:rsidRPr="00CD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839">
              <w:t xml:space="preserve"> </w:t>
            </w:r>
            <w:r w:rsidR="00AB3B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B3B51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исьменные </w:t>
            </w:r>
            <w:r w:rsidR="0018683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замечания, предложения и комментарии принимаются в период проведения общественных обсуждений, а также в течение 10</w:t>
            </w:r>
            <w:r w:rsidR="00B33A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683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дней после окончания срока проведения общественных обсуждений в журнал</w:t>
            </w:r>
            <w:r w:rsidR="00B33A05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18683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 замечаний и предложений, размещенн</w:t>
            </w:r>
            <w:r w:rsidR="00B33A05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18683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 Управления дорожного хозяйства, транспорта и благоустройства администрации Петропавловск-Камчатского городского округа</w:t>
            </w:r>
            <w:r w:rsidR="00B33A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8683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683000, г.</w:t>
            </w:r>
            <w:r w:rsidR="00B33A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6839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Петропавловск-Камчатский, Ленинская, 12, с понедельника по четверг с 9.00 до 17.30, пятница с 9.00 до 16.00 (перерыв с 13.00 до 14,00), предпраздничные дни с 9.00 до 16.00, на адрес электронной почты Управления дорожного хозяйства, транспорта и благоустройства администрации Петропавловск-Камчатского городского округа </w:t>
            </w:r>
            <w:hyperlink r:id="rId17" w:history="1">
              <w:r w:rsidR="00186839" w:rsidRPr="00B823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ugh@pkgo.ru</w:t>
              </w:r>
            </w:hyperlink>
            <w:r w:rsidR="00ED0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D0E85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</w:t>
            </w:r>
            <w:r w:rsidR="00ED0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3A0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D0E85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</w:t>
            </w:r>
            <w:r w:rsidR="00B33A05">
              <w:rPr>
                <w:rFonts w:ascii="Times New Roman" w:eastAsia="Times New Roman" w:hAnsi="Times New Roman" w:cs="Times New Roman"/>
                <w:sz w:val="24"/>
                <w:szCs w:val="24"/>
              </w:rPr>
              <w:t>у ООО «Экоскай»</w:t>
            </w:r>
            <w:r w:rsidR="00ED0E85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: 109004, г. Москва, Пестовский пер., дом. 16, стр. 2, ком. 15,16,17,18</w:t>
            </w:r>
            <w:r w:rsidR="00ED0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3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адрес электронной почты </w:t>
            </w:r>
            <w:hyperlink r:id="rId18" w:history="1">
              <w:r w:rsidR="00B33A05" w:rsidRPr="003641C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="00ED0E85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="00ED0E85" w:rsidRPr="001868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drozdova@ecosky.org</w:t>
              </w:r>
            </w:hyperlink>
            <w:r w:rsidR="00ED0E85" w:rsidRPr="0018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пометкой «К общественным обсуждениям»</w:t>
            </w:r>
            <w:r w:rsidR="00ED0E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22F3B1" w14:textId="77777777" w:rsidR="00ED0E85" w:rsidRPr="00B33A05" w:rsidRDefault="00ED0E85" w:rsidP="00ED0E8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направлении замечаний, комментариев и предложений необходимо указать информацию об авторе замечаний, комментариев и предложений (для физических лиц – фамилия, имя, отчество (при наличии), адрес, контактный телефон, адрес электронной почты (при наличии); для юридических лиц –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замечания, комментария и предложения. </w:t>
            </w:r>
          </w:p>
          <w:p w14:paraId="593B2F26" w14:textId="18499350" w:rsidR="00ED0E85" w:rsidRPr="00ED0E85" w:rsidRDefault="00ED0E85" w:rsidP="009D051C">
            <w:pPr>
              <w:ind w:firstLine="709"/>
              <w:jc w:val="both"/>
            </w:pPr>
          </w:p>
        </w:tc>
      </w:tr>
    </w:tbl>
    <w:p w14:paraId="02B6D10C" w14:textId="77777777" w:rsidR="004A12A9" w:rsidRDefault="004A12A9" w:rsidP="00967B0A">
      <w:pPr>
        <w:spacing w:after="120" w:line="240" w:lineRule="auto"/>
        <w:jc w:val="both"/>
        <w:rPr>
          <w:rFonts w:ascii="Arial" w:eastAsia="Arial" w:hAnsi="Arial" w:cs="Arial"/>
          <w:sz w:val="10"/>
          <w:szCs w:val="10"/>
        </w:rPr>
      </w:pPr>
      <w:bookmarkStart w:id="2" w:name="_gjdgxs" w:colFirst="0" w:colLast="0"/>
      <w:bookmarkEnd w:id="2"/>
    </w:p>
    <w:sectPr w:rsidR="004A12A9" w:rsidSect="00BC719C">
      <w:pgSz w:w="11906" w:h="16838"/>
      <w:pgMar w:top="425" w:right="851" w:bottom="425" w:left="851" w:header="13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045A" w14:textId="77777777" w:rsidR="00EB1EE3" w:rsidRDefault="00EB1EE3" w:rsidP="00950396">
      <w:pPr>
        <w:spacing w:after="0" w:line="240" w:lineRule="auto"/>
      </w:pPr>
      <w:r>
        <w:separator/>
      </w:r>
    </w:p>
  </w:endnote>
  <w:endnote w:type="continuationSeparator" w:id="0">
    <w:p w14:paraId="47978799" w14:textId="77777777" w:rsidR="00EB1EE3" w:rsidRDefault="00EB1EE3" w:rsidP="0095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B2E6" w14:textId="77777777" w:rsidR="00EB1EE3" w:rsidRDefault="00EB1EE3" w:rsidP="00950396">
      <w:pPr>
        <w:spacing w:after="0" w:line="240" w:lineRule="auto"/>
      </w:pPr>
      <w:r>
        <w:separator/>
      </w:r>
    </w:p>
  </w:footnote>
  <w:footnote w:type="continuationSeparator" w:id="0">
    <w:p w14:paraId="6884A5D6" w14:textId="77777777" w:rsidR="00EB1EE3" w:rsidRDefault="00EB1EE3" w:rsidP="0095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26286"/>
    <w:multiLevelType w:val="hybridMultilevel"/>
    <w:tmpl w:val="D526B2DE"/>
    <w:lvl w:ilvl="0" w:tplc="7A4C23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AE31EFC"/>
    <w:multiLevelType w:val="hybridMultilevel"/>
    <w:tmpl w:val="D0D6447A"/>
    <w:lvl w:ilvl="0" w:tplc="7A4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77946">
    <w:abstractNumId w:val="0"/>
  </w:num>
  <w:num w:numId="2" w16cid:durableId="14223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trackRevision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A9"/>
    <w:rsid w:val="000251BD"/>
    <w:rsid w:val="00035F5E"/>
    <w:rsid w:val="00067788"/>
    <w:rsid w:val="00082D75"/>
    <w:rsid w:val="00083CF7"/>
    <w:rsid w:val="000A1D7D"/>
    <w:rsid w:val="000A79B8"/>
    <w:rsid w:val="00103A90"/>
    <w:rsid w:val="001264BB"/>
    <w:rsid w:val="00135933"/>
    <w:rsid w:val="00143E4B"/>
    <w:rsid w:val="0016065F"/>
    <w:rsid w:val="00163A4B"/>
    <w:rsid w:val="00186839"/>
    <w:rsid w:val="001D48E7"/>
    <w:rsid w:val="001D7750"/>
    <w:rsid w:val="001D7C47"/>
    <w:rsid w:val="001E547E"/>
    <w:rsid w:val="00202F84"/>
    <w:rsid w:val="002254AD"/>
    <w:rsid w:val="002554CF"/>
    <w:rsid w:val="00272825"/>
    <w:rsid w:val="00281C7B"/>
    <w:rsid w:val="00296FAE"/>
    <w:rsid w:val="002A6540"/>
    <w:rsid w:val="002A6EAD"/>
    <w:rsid w:val="002C5C46"/>
    <w:rsid w:val="002E20C7"/>
    <w:rsid w:val="002E5E2B"/>
    <w:rsid w:val="00302CE4"/>
    <w:rsid w:val="003052EB"/>
    <w:rsid w:val="003072B0"/>
    <w:rsid w:val="00322B6D"/>
    <w:rsid w:val="00331DE9"/>
    <w:rsid w:val="003432F3"/>
    <w:rsid w:val="00350BD9"/>
    <w:rsid w:val="00365F4A"/>
    <w:rsid w:val="003A4241"/>
    <w:rsid w:val="003A528C"/>
    <w:rsid w:val="003B0C35"/>
    <w:rsid w:val="003C56A9"/>
    <w:rsid w:val="003C7F68"/>
    <w:rsid w:val="003E14CE"/>
    <w:rsid w:val="00446102"/>
    <w:rsid w:val="004A12A9"/>
    <w:rsid w:val="004A1CB6"/>
    <w:rsid w:val="004A4F34"/>
    <w:rsid w:val="004C0CFA"/>
    <w:rsid w:val="004E64D9"/>
    <w:rsid w:val="005A2161"/>
    <w:rsid w:val="005A3540"/>
    <w:rsid w:val="005A4154"/>
    <w:rsid w:val="005F4B88"/>
    <w:rsid w:val="0061312B"/>
    <w:rsid w:val="00616B56"/>
    <w:rsid w:val="00625C5D"/>
    <w:rsid w:val="00675BB3"/>
    <w:rsid w:val="00681E39"/>
    <w:rsid w:val="006849AD"/>
    <w:rsid w:val="006918ED"/>
    <w:rsid w:val="006C1685"/>
    <w:rsid w:val="006C7C1C"/>
    <w:rsid w:val="006E0CB0"/>
    <w:rsid w:val="006E6BC4"/>
    <w:rsid w:val="006F2ADE"/>
    <w:rsid w:val="007233A4"/>
    <w:rsid w:val="0073297C"/>
    <w:rsid w:val="00795D42"/>
    <w:rsid w:val="007D69FB"/>
    <w:rsid w:val="007F1255"/>
    <w:rsid w:val="007F3631"/>
    <w:rsid w:val="00807FB5"/>
    <w:rsid w:val="00812378"/>
    <w:rsid w:val="00830A33"/>
    <w:rsid w:val="0083711D"/>
    <w:rsid w:val="008435F7"/>
    <w:rsid w:val="00861BB2"/>
    <w:rsid w:val="00880326"/>
    <w:rsid w:val="00882B02"/>
    <w:rsid w:val="008B00FC"/>
    <w:rsid w:val="008B2903"/>
    <w:rsid w:val="008C180F"/>
    <w:rsid w:val="008E41EE"/>
    <w:rsid w:val="008F3F2B"/>
    <w:rsid w:val="008F7E92"/>
    <w:rsid w:val="00911F6B"/>
    <w:rsid w:val="00912065"/>
    <w:rsid w:val="00920296"/>
    <w:rsid w:val="00920954"/>
    <w:rsid w:val="0093604D"/>
    <w:rsid w:val="0094541E"/>
    <w:rsid w:val="00950396"/>
    <w:rsid w:val="00967B0A"/>
    <w:rsid w:val="00987510"/>
    <w:rsid w:val="009A02E4"/>
    <w:rsid w:val="009A7C00"/>
    <w:rsid w:val="009B4042"/>
    <w:rsid w:val="009C00B7"/>
    <w:rsid w:val="009D051C"/>
    <w:rsid w:val="009E027B"/>
    <w:rsid w:val="009E73EF"/>
    <w:rsid w:val="00A1241F"/>
    <w:rsid w:val="00A17F17"/>
    <w:rsid w:val="00A2210A"/>
    <w:rsid w:val="00A3479D"/>
    <w:rsid w:val="00A567E9"/>
    <w:rsid w:val="00A85147"/>
    <w:rsid w:val="00A856E3"/>
    <w:rsid w:val="00A90324"/>
    <w:rsid w:val="00AB3B51"/>
    <w:rsid w:val="00AC5353"/>
    <w:rsid w:val="00AD2487"/>
    <w:rsid w:val="00B0777D"/>
    <w:rsid w:val="00B1523F"/>
    <w:rsid w:val="00B33A05"/>
    <w:rsid w:val="00B474AB"/>
    <w:rsid w:val="00B6191D"/>
    <w:rsid w:val="00B702CF"/>
    <w:rsid w:val="00B95817"/>
    <w:rsid w:val="00B97BBA"/>
    <w:rsid w:val="00BA4A26"/>
    <w:rsid w:val="00BA6288"/>
    <w:rsid w:val="00BB1614"/>
    <w:rsid w:val="00BC719C"/>
    <w:rsid w:val="00BD7B09"/>
    <w:rsid w:val="00BE24E1"/>
    <w:rsid w:val="00C70FCA"/>
    <w:rsid w:val="00C96361"/>
    <w:rsid w:val="00CD07FD"/>
    <w:rsid w:val="00CD624A"/>
    <w:rsid w:val="00CF0EE3"/>
    <w:rsid w:val="00D90BC7"/>
    <w:rsid w:val="00DC3580"/>
    <w:rsid w:val="00DE1C1A"/>
    <w:rsid w:val="00DF7255"/>
    <w:rsid w:val="00E148AE"/>
    <w:rsid w:val="00E3259D"/>
    <w:rsid w:val="00E46B77"/>
    <w:rsid w:val="00E71384"/>
    <w:rsid w:val="00E73D1B"/>
    <w:rsid w:val="00E81CD7"/>
    <w:rsid w:val="00EA1B4C"/>
    <w:rsid w:val="00EB1EE3"/>
    <w:rsid w:val="00EC09E9"/>
    <w:rsid w:val="00ED0E85"/>
    <w:rsid w:val="00ED5D6D"/>
    <w:rsid w:val="00EE0648"/>
    <w:rsid w:val="00EF6B42"/>
    <w:rsid w:val="00F117D1"/>
    <w:rsid w:val="00F123F1"/>
    <w:rsid w:val="00F13583"/>
    <w:rsid w:val="00F165B8"/>
    <w:rsid w:val="00F27C5B"/>
    <w:rsid w:val="00F45653"/>
    <w:rsid w:val="00F57192"/>
    <w:rsid w:val="00F57990"/>
    <w:rsid w:val="00F57C45"/>
    <w:rsid w:val="00F65730"/>
    <w:rsid w:val="00F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C93"/>
  <w15:docId w15:val="{7BB08B58-161D-4890-B102-610C2C9D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link w:val="11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40">
    <w:name w:val="Неразрешенное упоминание4"/>
    <w:basedOn w:val="a0"/>
    <w:uiPriority w:val="99"/>
    <w:semiHidden/>
    <w:unhideWhenUsed/>
    <w:rsid w:val="00F123F1"/>
    <w:rPr>
      <w:color w:val="605E5C"/>
      <w:shd w:val="clear" w:color="auto" w:fill="E1DFDD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795D42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8B00FC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95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50396"/>
  </w:style>
  <w:style w:type="paragraph" w:styleId="af6">
    <w:name w:val="footer"/>
    <w:basedOn w:val="a"/>
    <w:link w:val="af7"/>
    <w:uiPriority w:val="99"/>
    <w:unhideWhenUsed/>
    <w:rsid w:val="0095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50396"/>
  </w:style>
  <w:style w:type="character" w:customStyle="1" w:styleId="7">
    <w:name w:val="Неразрешенное упоминание7"/>
    <w:basedOn w:val="a0"/>
    <w:uiPriority w:val="99"/>
    <w:semiHidden/>
    <w:unhideWhenUsed/>
    <w:rsid w:val="00F57990"/>
    <w:rPr>
      <w:color w:val="605E5C"/>
      <w:shd w:val="clear" w:color="auto" w:fill="E1DFDD"/>
    </w:rPr>
  </w:style>
  <w:style w:type="paragraph" w:customStyle="1" w:styleId="11">
    <w:name w:val="Гиперссылка1"/>
    <w:basedOn w:val="a"/>
    <w:link w:val="a4"/>
    <w:uiPriority w:val="99"/>
    <w:rsid w:val="00186839"/>
    <w:pPr>
      <w:spacing w:line="264" w:lineRule="auto"/>
    </w:pPr>
    <w:rPr>
      <w:color w:val="0563C1" w:themeColor="hyperlink"/>
      <w:u w:val="single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B33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-nova@norebo.com" TargetMode="External"/><Relationship Id="rId13" Type="http://schemas.openxmlformats.org/officeDocument/2006/relationships/hyperlink" Target="https://server.ecosky.org/sharing/m9UkvQjS1" TargetMode="External"/><Relationship Id="rId18" Type="http://schemas.openxmlformats.org/officeDocument/2006/relationships/hyperlink" Target="mailto:info@ecosky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eremenko@pkgo.ru" TargetMode="External"/><Relationship Id="rId17" Type="http://schemas.openxmlformats.org/officeDocument/2006/relationships/hyperlink" Target="mailto:ugh@pkg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ozdova@ecosky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h@pk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ecosky.org" TargetMode="External"/><Relationship Id="rId10" Type="http://schemas.openxmlformats.org/officeDocument/2006/relationships/hyperlink" Target="mailto:drozdova@ecosky.org" TargetMode="External"/><Relationship Id="rId19" Type="http://schemas.openxmlformats.org/officeDocument/2006/relationships/hyperlink" Target="mailto:drozdova@ecosk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cosky.org" TargetMode="External"/><Relationship Id="rId14" Type="http://schemas.openxmlformats.org/officeDocument/2006/relationships/hyperlink" Target="mailto:ugh@pk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3FA1-9E5D-49C6-9935-72C6C236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kudimova</dc:creator>
  <cp:lastModifiedBy>korobanova</cp:lastModifiedBy>
  <cp:revision>17</cp:revision>
  <cp:lastPrinted>2021-11-19T13:38:00Z</cp:lastPrinted>
  <dcterms:created xsi:type="dcterms:W3CDTF">2024-06-26T07:05:00Z</dcterms:created>
  <dcterms:modified xsi:type="dcterms:W3CDTF">2024-07-23T12:42:00Z</dcterms:modified>
</cp:coreProperties>
</file>