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ПРИРОДНЫХ РЕСУРСОВ И ЭКОЛОГИИ КАМЧАТСКОГО КРАЯ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B000000">
      <w:pPr>
        <w:pStyle w:val="Style_2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C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 к приказу Министерства природных ресурсов и экологии Камчатского края от 20.04.2020 № 51-П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строительство, реконструкцию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указанного разрешения не относится к полномочиям иных органов»</w:t>
            </w: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экспертным заключением Управления Министерства юстиции Российской Федерации по Камчатскому краю от 08.05.2024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МинЮст-287 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природных ресурсов и экологии Камчатского края от 20.04.2020 № 51-п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строительство, реконструкцию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указанного разрешения не относится к полномочиям иных органов» (далее – приказ от 20.04.2020 № 51-п, Административный регламент) следующие изменения: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 в преамбуле слова «</w:t>
      </w:r>
      <w:r>
        <w:rPr>
          <w:rFonts w:ascii="Times New Roman" w:hAnsi="Times New Roman"/>
          <w:b w:val="0"/>
          <w:strike w:val="0"/>
          <w:color w:val="000000"/>
          <w:sz w:val="28"/>
        </w:rPr>
        <w:t>Постановлением</w:t>
      </w:r>
      <w:r>
        <w:rPr>
          <w:rFonts w:ascii="Times New Roman" w:hAnsi="Times New Roman"/>
          <w:b w:val="0"/>
          <w:color w:val="000000"/>
          <w:sz w:val="28"/>
        </w:rPr>
        <w:t xml:space="preserve"> Правительства Камчатского края от 12.04.2011 № 137-П «Об утверждении положения о Министерстве природных ресурсов и экологии Камчатского края»</w:t>
      </w:r>
      <w:r>
        <w:rPr>
          <w:rFonts w:ascii="Times New Roman" w:hAnsi="Times New Roman"/>
          <w:color w:val="000000"/>
          <w:sz w:val="28"/>
        </w:rPr>
        <w:t xml:space="preserve"> заменить словами «Постановлением Правительства Камчатского края от 31.03.2023 № 182-П «</w:t>
      </w:r>
      <w:r>
        <w:rPr>
          <w:rFonts w:ascii="Times New Roman" w:hAnsi="Times New Roman"/>
          <w:b w:val="0"/>
          <w:color w:val="000000"/>
          <w:sz w:val="28"/>
        </w:rPr>
        <w:t>Об утверждении положения о Министерстве природных ресурсов и экологии Камчатского края»;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 в части 2 приказа от 20.04.2020 № 51</w:t>
      </w:r>
      <w:r>
        <w:rPr>
          <w:rFonts w:ascii="Times New Roman" w:hAnsi="Times New Roman"/>
          <w:sz w:val="28"/>
        </w:rPr>
        <w:t>-п слова «</w:t>
      </w:r>
      <w:r>
        <w:rPr>
          <w:rFonts w:ascii="Times New Roman" w:hAnsi="Times New Roman"/>
          <w:b w:val="0"/>
          <w:sz w:val="28"/>
        </w:rPr>
        <w:t>в сроки, установленные</w:t>
      </w:r>
      <w:r>
        <w:rPr>
          <w:rFonts w:ascii="Times New Roman" w:hAnsi="Times New Roman"/>
          <w:sz w:val="28"/>
        </w:rPr>
        <w:t xml:space="preserve">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заменить словами «, Министерство экономического развития Камчатского края, Министерство цифрового развития Камчатского края, Министерство развития гражданского общества Камчатского края.»;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часть 5.8 раздела 5 Административного регламента </w:t>
      </w:r>
      <w:r>
        <w:rPr>
          <w:rFonts w:ascii="Times New Roman" w:hAnsi="Times New Roman"/>
          <w:b w:val="0"/>
          <w:sz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«Жалоба также может быть подана Заместителю Председателя Правительства Камчатского края, курирующему деятельность Министерства.</w:t>
      </w:r>
    </w:p>
    <w:p w14:paraId="18000000">
      <w:pPr>
        <w:pStyle w:val="Style_2"/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Жалоба на решения и действия (бездействие) Министра подается Заместителю Председателя Правительства Камчатского края, курирующему деятельность Министерства либо, в случае его отсутствия, лицу, его замещающему.».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приложениях №№ 1,2,3,4,5,6 к Административному регламенту слова «ФИО» заменить словами «Ф.И.О. (последнее – при наличии)».</w:t>
      </w:r>
    </w:p>
    <w:p w14:paraId="1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Камчатского края, в Управление Министерства юстиции Российской Федерации по Камчатскому краю и Прокуратуру Камчатского края.</w:t>
      </w:r>
    </w:p>
    <w:p w14:paraId="1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после дня его официального опубликования.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3543"/>
        <w:gridCol w:w="2834"/>
      </w:tblGrid>
      <w:tr>
        <w:trPr>
          <w:trHeight w:hRule="atLeast" w:val="6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А.А. Кумарьков</w:t>
            </w:r>
          </w:p>
        </w:tc>
      </w:tr>
    </w:tbl>
    <w:p w14:paraId="23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4000000">
      <w:pPr>
        <w:pStyle w:val="Style_2"/>
      </w:pPr>
    </w:p>
    <w:p w14:paraId="25000000">
      <w:pPr>
        <w:pStyle w:val="Style_2"/>
        <w:pageBreakBefore w:val="0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650" w:val="left"/>
        <w:tab w:leader="none" w:pos="4677" w:val="center"/>
        <w:tab w:leader="none" w:pos="4818" w:val="center"/>
        <w:tab w:leader="none" w:pos="9355" w:val="right"/>
      </w:tabs>
      <w:ind/>
      <w:rPr>
        <w:rFonts w:ascii="Times New Roman" w:hAnsi="Times New Roman"/>
        <w:sz w:val="28"/>
      </w:rPr>
    </w:pPr>
    <w:r>
      <w:tab/>
    </w:r>
    <w:r>
      <w:tab/>
    </w:r>
    <w:r>
      <w:tab/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er1"/>
    <w:link w:val="Style_7_ch"/>
  </w:style>
  <w:style w:styleId="Style_7_ch" w:type="character">
    <w:name w:val="Header1"/>
    <w:link w:val="Style_7"/>
  </w:style>
  <w:style w:styleId="Style_8" w:type="paragraph">
    <w:name w:val="List Paragraph1"/>
    <w:basedOn w:val="Style_2"/>
    <w:link w:val="Style_8_ch"/>
    <w:pPr>
      <w:spacing w:after="0" w:before="0" w:line="240" w:lineRule="auto"/>
      <w:ind w:firstLine="0" w:left="720"/>
      <w:contextualSpacing w:val="1"/>
      <w:jc w:val="both"/>
    </w:pPr>
  </w:style>
  <w:style w:styleId="Style_8_ch" w:type="character">
    <w:name w:val="List Paragraph1"/>
    <w:basedOn w:val="Style_2_ch"/>
    <w:link w:val="Style_8"/>
  </w:style>
  <w:style w:styleId="Style_9" w:type="paragraph">
    <w:name w:val="Default Paragraph Font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Default Paragraph Font1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5"/>
    <w:link w:val="Style_12_ch"/>
    <w:rPr>
      <w:rFonts w:ascii="XO Thames" w:hAnsi="XO Thames"/>
      <w:sz w:val="28"/>
    </w:rPr>
  </w:style>
  <w:style w:styleId="Style_12_ch" w:type="character">
    <w:name w:val="Contents 5"/>
    <w:link w:val="Style_12"/>
    <w:rPr>
      <w:rFonts w:ascii="XO Thames" w:hAnsi="XO Thames"/>
      <w:sz w:val="28"/>
    </w:rPr>
  </w:style>
  <w:style w:styleId="Style_13" w:type="paragraph">
    <w:name w:val="Balloon Text1"/>
    <w:basedOn w:val="Style_2"/>
    <w:link w:val="Style_13_ch"/>
    <w:pPr>
      <w:spacing w:after="0" w:before="0" w:line="240" w:lineRule="auto"/>
      <w:ind/>
    </w:pPr>
    <w:rPr>
      <w:rFonts w:ascii="Segoe UI" w:hAnsi="Segoe UI"/>
      <w:sz w:val="18"/>
    </w:rPr>
  </w:style>
  <w:style w:styleId="Style_13_ch" w:type="character">
    <w:name w:val="Balloon Text1"/>
    <w:basedOn w:val="Style_2_ch"/>
    <w:link w:val="Style_13"/>
    <w:rPr>
      <w:rFonts w:ascii="Segoe UI" w:hAnsi="Segoe UI"/>
      <w:sz w:val="18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7"/>
    <w:link w:val="Style_15_ch"/>
    <w:rPr>
      <w:rFonts w:ascii="XO Thames" w:hAnsi="XO Thames"/>
      <w:sz w:val="28"/>
    </w:rPr>
  </w:style>
  <w:style w:styleId="Style_15_ch" w:type="character">
    <w:name w:val="Contents 7"/>
    <w:link w:val="Style_15"/>
    <w:rPr>
      <w:rFonts w:ascii="XO Thames" w:hAnsi="XO Thames"/>
      <w:sz w:val="28"/>
    </w:rPr>
  </w:style>
  <w:style w:styleId="Style_16" w:type="paragraph">
    <w:name w:val="ConsPlusNonformat1"/>
    <w:link w:val="Style_1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6_ch" w:type="character">
    <w:name w:val="ConsPlusNonformat1"/>
    <w:link w:val="Style_16"/>
    <w:rPr>
      <w:rFonts w:ascii="Courier New" w:hAnsi="Courier New"/>
      <w:color w:val="000000"/>
      <w:spacing w:val="0"/>
      <w:sz w:val="20"/>
    </w:rPr>
  </w:style>
  <w:style w:styleId="Style_17" w:type="paragraph">
    <w:name w:val="Гиперссылка1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1"/>
    <w:basedOn w:val="Style_18_ch"/>
    <w:link w:val="Style_17"/>
    <w:rPr>
      <w:color w:themeColor="hyperlink" w:val="0563C1"/>
      <w:u w:val="single"/>
    </w:rPr>
  </w:style>
  <w:style w:styleId="Style_19" w:type="paragraph">
    <w:name w:val="Стиль1"/>
    <w:link w:val="Style_19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19_ch" w:type="character">
    <w:name w:val="Стиль1"/>
    <w:link w:val="Style_19"/>
    <w:rPr>
      <w:rFonts w:ascii="Arial" w:hAnsi="Arial"/>
      <w:color w:val="000000"/>
      <w:spacing w:val="0"/>
      <w:sz w:val="24"/>
    </w:rPr>
  </w:style>
  <w:style w:styleId="Style_20" w:type="paragraph">
    <w:name w:val="Internet link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0_ch" w:type="character">
    <w:name w:val="Internet link"/>
    <w:link w:val="Style_20"/>
    <w:rPr>
      <w:rFonts w:ascii="Calibri" w:hAnsi="Calibri"/>
      <w:color w:val="0000FF"/>
      <w:spacing w:val="0"/>
      <w:sz w:val="22"/>
      <w:u w:val="single"/>
    </w:rPr>
  </w:style>
  <w:style w:styleId="Style_21" w:type="paragraph">
    <w:name w:val="Гиперссылка21"/>
    <w:link w:val="Style_21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1_ch" w:type="character">
    <w:name w:val="Гиперссылка21"/>
    <w:link w:val="Style_21"/>
    <w:rPr>
      <w:rFonts w:ascii="Calibri" w:hAnsi="Calibri"/>
      <w:color w:val="0000FF"/>
      <w:spacing w:val="0"/>
      <w:sz w:val="22"/>
      <w:u w:val="single"/>
    </w:rPr>
  </w:style>
  <w:style w:styleId="Style_22" w:type="paragraph">
    <w:name w:val="Таблицы (моноширинный)1"/>
    <w:basedOn w:val="Style_2"/>
    <w:next w:val="Style_2"/>
    <w:link w:val="Style_22_ch"/>
    <w:pPr>
      <w:widowControl w:val="0"/>
      <w:spacing w:after="0" w:before="0" w:line="240" w:lineRule="auto"/>
      <w:ind/>
    </w:pPr>
    <w:rPr>
      <w:rFonts w:ascii="Courier New" w:hAnsi="Courier New"/>
      <w:sz w:val="24"/>
    </w:rPr>
  </w:style>
  <w:style w:styleId="Style_22_ch" w:type="character">
    <w:name w:val="Таблицы (моноширинный)1"/>
    <w:basedOn w:val="Style_2_ch"/>
    <w:link w:val="Style_22"/>
    <w:rPr>
      <w:rFonts w:ascii="Courier New" w:hAnsi="Courier New"/>
      <w:sz w:val="24"/>
    </w:rPr>
  </w:style>
  <w:style w:styleId="Style_23" w:type="paragraph">
    <w:name w:val="Heading 51"/>
    <w:link w:val="Style_23_ch"/>
    <w:rPr>
      <w:rFonts w:ascii="XO Thames" w:hAnsi="XO Thames"/>
      <w:b w:val="1"/>
    </w:rPr>
  </w:style>
  <w:style w:styleId="Style_23_ch" w:type="character">
    <w:name w:val="Heading 51"/>
    <w:link w:val="Style_23"/>
    <w:rPr>
      <w:rFonts w:ascii="XO Thames" w:hAnsi="XO Thames"/>
      <w:b w:val="1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toc 3"/>
    <w:next w:val="Style_2"/>
    <w:link w:val="Style_2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27" w:type="paragraph">
    <w:name w:val="Subtitle1"/>
    <w:link w:val="Style_27_ch"/>
    <w:rPr>
      <w:rFonts w:ascii="XO Thames" w:hAnsi="XO Thames"/>
      <w:i w:val="1"/>
      <w:sz w:val="24"/>
    </w:rPr>
  </w:style>
  <w:style w:styleId="Style_27_ch" w:type="character">
    <w:name w:val="Subtitle1"/>
    <w:link w:val="Style_27"/>
    <w:rPr>
      <w:rFonts w:ascii="XO Thames" w:hAnsi="XO Thames"/>
      <w:i w:val="1"/>
      <w:sz w:val="24"/>
    </w:rPr>
  </w:style>
  <w:style w:styleId="Style_28" w:type="paragraph">
    <w:name w:val="Символ сноски"/>
    <w:link w:val="Style_28_ch"/>
  </w:style>
  <w:style w:styleId="Style_28_ch" w:type="character">
    <w:name w:val="Символ сноски"/>
    <w:link w:val="Style_28"/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Знак сноски11"/>
    <w:link w:val="Style_3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30_ch" w:type="character">
    <w:name w:val="Знак сноски11"/>
    <w:link w:val="Style_30"/>
    <w:rPr>
      <w:rFonts w:asciiTheme="minorAscii" w:hAnsiTheme="minorHAnsi"/>
      <w:color w:val="000000"/>
      <w:spacing w:val="0"/>
      <w:sz w:val="22"/>
      <w:vertAlign w:val="superscript"/>
    </w:rPr>
  </w:style>
  <w:style w:styleId="Style_31" w:type="paragraph">
    <w:name w:val="Heading 31"/>
    <w:link w:val="Style_31_ch"/>
    <w:rPr>
      <w:rFonts w:ascii="XO Thames" w:hAnsi="XO Thames"/>
      <w:b w:val="1"/>
      <w:sz w:val="26"/>
    </w:rPr>
  </w:style>
  <w:style w:styleId="Style_31_ch" w:type="character">
    <w:name w:val="Heading 31"/>
    <w:link w:val="Style_31"/>
    <w:rPr>
      <w:rFonts w:ascii="XO Thames" w:hAnsi="XO Thames"/>
      <w:b w:val="1"/>
      <w:sz w:val="26"/>
    </w:rPr>
  </w:style>
  <w:style w:styleId="Style_32" w:type="paragraph">
    <w:name w:val="No Spacing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No Spacing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Footer1"/>
    <w:link w:val="Style_33_ch"/>
    <w:rPr>
      <w:rFonts w:ascii="Times New Roman" w:hAnsi="Times New Roman"/>
      <w:sz w:val="28"/>
    </w:rPr>
  </w:style>
  <w:style w:styleId="Style_33_ch" w:type="character">
    <w:name w:val="Footer1"/>
    <w:link w:val="Style_33"/>
    <w:rPr>
      <w:rFonts w:ascii="Times New Roman" w:hAnsi="Times New Roman"/>
      <w:sz w:val="28"/>
    </w:rPr>
  </w:style>
  <w:style w:styleId="Style_34" w:type="paragraph">
    <w:name w:val="Строгий11"/>
    <w:basedOn w:val="Style_18"/>
    <w:link w:val="Style_34_ch"/>
    <w:rPr>
      <w:b w:val="1"/>
    </w:rPr>
  </w:style>
  <w:style w:styleId="Style_34_ch" w:type="character">
    <w:name w:val="Строгий11"/>
    <w:basedOn w:val="Style_18_ch"/>
    <w:link w:val="Style_34"/>
    <w:rPr>
      <w:b w:val="1"/>
    </w:rPr>
  </w:style>
  <w:style w:styleId="Style_35" w:type="paragraph">
    <w:name w:val="heading 1"/>
    <w:basedOn w:val="Style_2"/>
    <w:next w:val="Style_2"/>
    <w:link w:val="Style_35_ch"/>
    <w:uiPriority w:val="9"/>
    <w:qFormat/>
    <w:pPr>
      <w:keepNext w:val="1"/>
      <w:keepLines w:val="1"/>
      <w:spacing w:after="0" w:before="480" w:line="240" w:lineRule="auto"/>
      <w:ind/>
      <w:jc w:val="both"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35_ch" w:type="character">
    <w:name w:val="heading 1"/>
    <w:basedOn w:val="Style_2_ch"/>
    <w:link w:val="Style_35"/>
    <w:rPr>
      <w:rFonts w:asciiTheme="majorAscii" w:hAnsiTheme="majorHAnsi"/>
      <w:b w:val="1"/>
      <w:color w:themeColor="accent1" w:themeShade="BF" w:val="2E75B5"/>
      <w:sz w:val="28"/>
    </w:rPr>
  </w:style>
  <w:style w:styleId="Style_36" w:type="paragraph">
    <w:name w:val="ConsPlusNormal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6_ch" w:type="character">
    <w:name w:val="ConsPlusNormal1"/>
    <w:link w:val="Style_36"/>
    <w:rPr>
      <w:rFonts w:ascii="Arial" w:hAnsi="Arial"/>
      <w:color w:val="000000"/>
      <w:spacing w:val="0"/>
      <w:sz w:val="20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2"/>
    <w:link w:val="Style_38_ch"/>
  </w:style>
  <w:style w:styleId="Style_38_ch" w:type="character">
    <w:name w:val="Footnote"/>
    <w:basedOn w:val="Style_2_ch"/>
    <w:link w:val="Style_38"/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toc 1"/>
    <w:next w:val="Style_2"/>
    <w:link w:val="Style_4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Колонтитул"/>
    <w:link w:val="Style_4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1_ch" w:type="character">
    <w:name w:val="Колонтитул"/>
    <w:link w:val="Style_41"/>
    <w:rPr>
      <w:rFonts w:ascii="XO Thames" w:hAnsi="XO Thames"/>
      <w:color w:val="000000"/>
      <w:spacing w:val="0"/>
      <w:sz w:val="20"/>
    </w:rPr>
  </w:style>
  <w:style w:styleId="Style_42" w:type="paragraph">
    <w:name w:val="Гипертекстовая ссылка1"/>
    <w:link w:val="Style_4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106BBE"/>
      <w:spacing w:val="0"/>
      <w:sz w:val="22"/>
    </w:rPr>
  </w:style>
  <w:style w:styleId="Style_42_ch" w:type="character">
    <w:name w:val="Гипертекстовая ссылка1"/>
    <w:link w:val="Style_42"/>
    <w:rPr>
      <w:rFonts w:ascii="Calibri" w:hAnsi="Calibri"/>
      <w:color w:val="106BBE"/>
      <w:spacing w:val="0"/>
      <w:sz w:val="22"/>
    </w:rPr>
  </w:style>
  <w:style w:styleId="Style_43" w:type="paragraph">
    <w:name w:val="Header and Footer"/>
    <w:link w:val="Style_43_ch"/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Heading 41"/>
    <w:link w:val="Style_44_ch"/>
    <w:rPr>
      <w:rFonts w:ascii="XO Thames" w:hAnsi="XO Thames"/>
      <w:b w:val="1"/>
      <w:sz w:val="24"/>
    </w:rPr>
  </w:style>
  <w:style w:styleId="Style_44_ch" w:type="character">
    <w:name w:val="Heading 41"/>
    <w:link w:val="Style_44"/>
    <w:rPr>
      <w:rFonts w:ascii="XO Thames" w:hAnsi="XO Thames"/>
      <w:b w:val="1"/>
      <w:sz w:val="24"/>
    </w:rPr>
  </w:style>
  <w:style w:styleId="Style_45" w:type="paragraph">
    <w:name w:val="Plain Text1"/>
    <w:basedOn w:val="Style_2"/>
    <w:link w:val="Style_45_ch"/>
    <w:pPr>
      <w:spacing w:after="0" w:before="0" w:line="240" w:lineRule="auto"/>
      <w:ind/>
    </w:pPr>
    <w:rPr>
      <w:rFonts w:ascii="Calibri" w:hAnsi="Calibri"/>
    </w:rPr>
  </w:style>
  <w:style w:styleId="Style_45_ch" w:type="character">
    <w:name w:val="Plain Text1"/>
    <w:basedOn w:val="Style_2_ch"/>
    <w:link w:val="Style_45"/>
    <w:rPr>
      <w:rFonts w:ascii="Calibri" w:hAnsi="Calibri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toc 9"/>
    <w:next w:val="Style_2"/>
    <w:link w:val="Style_4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9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ontents 3"/>
    <w:link w:val="Style_48_ch"/>
    <w:rPr>
      <w:rFonts w:ascii="XO Thames" w:hAnsi="XO Thames"/>
      <w:sz w:val="28"/>
    </w:rPr>
  </w:style>
  <w:style w:styleId="Style_48_ch" w:type="character">
    <w:name w:val="Contents 3"/>
    <w:link w:val="Style_48"/>
    <w:rPr>
      <w:rFonts w:ascii="XO Thames" w:hAnsi="XO Thames"/>
      <w:sz w:val="28"/>
    </w:rPr>
  </w:style>
  <w:style w:styleId="Style_49" w:type="paragraph">
    <w:name w:val="Heading 11"/>
    <w:link w:val="Style_49_ch"/>
    <w:rPr>
      <w:rFonts w:asciiTheme="majorAscii" w:hAnsiTheme="majorHAnsi"/>
      <w:b w:val="1"/>
      <w:color w:themeColor="accent1" w:themeShade="BF" w:val="2E75B5"/>
      <w:sz w:val="28"/>
    </w:rPr>
  </w:style>
  <w:style w:styleId="Style_49_ch" w:type="character">
    <w:name w:val="Heading 11"/>
    <w:link w:val="Style_49"/>
    <w:rPr>
      <w:rFonts w:asciiTheme="majorAscii" w:hAnsiTheme="majorHAnsi"/>
      <w:b w:val="1"/>
      <w:color w:themeColor="accent1" w:themeShade="BF" w:val="2E75B5"/>
      <w:sz w:val="28"/>
    </w:rPr>
  </w:style>
  <w:style w:styleId="Style_50" w:type="paragraph">
    <w:name w:val="Заголовок"/>
    <w:basedOn w:val="Style_2"/>
    <w:next w:val="Style_51"/>
    <w:link w:val="Style_50_ch"/>
    <w:pPr>
      <w:keepNext w:val="1"/>
      <w:spacing w:after="120" w:before="240"/>
      <w:ind/>
    </w:pPr>
    <w:rPr>
      <w:rFonts w:ascii="Open Sans" w:hAnsi="Open Sans"/>
      <w:sz w:val="28"/>
    </w:rPr>
  </w:style>
  <w:style w:styleId="Style_50_ch" w:type="character">
    <w:name w:val="Заголовок"/>
    <w:basedOn w:val="Style_2_ch"/>
    <w:link w:val="Style_50"/>
    <w:rPr>
      <w:rFonts w:ascii="Open Sans" w:hAnsi="Open Sans"/>
      <w:sz w:val="28"/>
    </w:rPr>
  </w:style>
  <w:style w:styleId="Style_52" w:type="paragraph">
    <w:name w:val="Обычный11"/>
    <w:link w:val="Style_5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2_ch" w:type="character">
    <w:name w:val="Обычный11"/>
    <w:link w:val="Style_52"/>
    <w:rPr>
      <w:rFonts w:asciiTheme="minorAscii" w:hAnsiTheme="minorHAnsi"/>
      <w:color w:val="000000"/>
      <w:spacing w:val="0"/>
      <w:sz w:val="22"/>
    </w:rPr>
  </w:style>
  <w:style w:styleId="Style_53" w:type="paragraph">
    <w:name w:val="Heading 21"/>
    <w:link w:val="Style_53_ch"/>
    <w:rPr>
      <w:rFonts w:ascii="XO Thames" w:hAnsi="XO Thames"/>
      <w:b w:val="1"/>
      <w:sz w:val="28"/>
    </w:rPr>
  </w:style>
  <w:style w:styleId="Style_53_ch" w:type="character">
    <w:name w:val="Heading 21"/>
    <w:link w:val="Style_53"/>
    <w:rPr>
      <w:rFonts w:ascii="XO Thames" w:hAnsi="XO Thames"/>
      <w:b w:val="1"/>
      <w:sz w:val="28"/>
    </w:rPr>
  </w:style>
  <w:style w:styleId="Style_54" w:type="paragraph">
    <w:name w:val="Title1"/>
    <w:link w:val="Style_54_ch"/>
    <w:rPr>
      <w:rFonts w:ascii="XO Thames" w:hAnsi="XO Thames"/>
      <w:b w:val="1"/>
      <w:caps w:val="1"/>
      <w:sz w:val="40"/>
    </w:rPr>
  </w:style>
  <w:style w:styleId="Style_54_ch" w:type="character">
    <w:name w:val="Title1"/>
    <w:link w:val="Style_54"/>
    <w:rPr>
      <w:rFonts w:ascii="XO Thames" w:hAnsi="XO Thames"/>
      <w:b w:val="1"/>
      <w:caps w:val="1"/>
      <w:sz w:val="40"/>
    </w:rPr>
  </w:style>
  <w:style w:styleId="Style_55" w:type="paragraph">
    <w:name w:val="toc 8"/>
    <w:next w:val="Style_2"/>
    <w:link w:val="Style_55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toc 8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Contents 9"/>
    <w:link w:val="Style_56_ch"/>
    <w:rPr>
      <w:rFonts w:ascii="XO Thames" w:hAnsi="XO Thames"/>
      <w:sz w:val="28"/>
    </w:rPr>
  </w:style>
  <w:style w:styleId="Style_56_ch" w:type="character">
    <w:name w:val="Contents 9"/>
    <w:link w:val="Style_56"/>
    <w:rPr>
      <w:rFonts w:ascii="XO Thames" w:hAnsi="XO Thames"/>
      <w:sz w:val="28"/>
    </w:rPr>
  </w:style>
  <w:style w:styleId="Style_57" w:type="paragraph">
    <w:name w:val="Text body"/>
    <w:link w:val="Style_57_ch"/>
    <w:rPr>
      <w:rFonts w:ascii="Times New Roman" w:hAnsi="Times New Roman"/>
      <w:sz w:val="28"/>
    </w:rPr>
  </w:style>
  <w:style w:styleId="Style_57_ch" w:type="character">
    <w:name w:val="Text body"/>
    <w:link w:val="Style_57"/>
    <w:rPr>
      <w:rFonts w:ascii="Times New Roman" w:hAnsi="Times New Roman"/>
      <w:sz w:val="28"/>
    </w:rPr>
  </w:style>
  <w:style w:styleId="Style_58" w:type="paragraph">
    <w:name w:val="Указатель"/>
    <w:basedOn w:val="Style_2"/>
    <w:link w:val="Style_58_ch"/>
  </w:style>
  <w:style w:styleId="Style_58_ch" w:type="character">
    <w:name w:val="Указатель"/>
    <w:basedOn w:val="Style_2_ch"/>
    <w:link w:val="Style_58"/>
  </w:style>
  <w:style w:styleId="Style_59" w:type="paragraph">
    <w:name w:val="List"/>
    <w:basedOn w:val="Style_51"/>
    <w:link w:val="Style_59_ch"/>
  </w:style>
  <w:style w:styleId="Style_59_ch" w:type="character">
    <w:name w:val="List"/>
    <w:basedOn w:val="Style_51_ch"/>
    <w:link w:val="Style_59"/>
  </w:style>
  <w:style w:styleId="Style_60" w:type="paragraph">
    <w:name w:val="toc 5"/>
    <w:next w:val="Style_2"/>
    <w:link w:val="Style_6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5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Contents 4"/>
    <w:link w:val="Style_61_ch"/>
    <w:rPr>
      <w:rFonts w:ascii="XO Thames" w:hAnsi="XO Thames"/>
      <w:sz w:val="28"/>
    </w:rPr>
  </w:style>
  <w:style w:styleId="Style_61_ch" w:type="character">
    <w:name w:val="Contents 4"/>
    <w:link w:val="Style_61"/>
    <w:rPr>
      <w:rFonts w:ascii="XO Thames" w:hAnsi="XO Thames"/>
      <w:sz w:val="28"/>
    </w:rPr>
  </w:style>
  <w:style w:styleId="Style_62" w:type="paragraph">
    <w:name w:val="Subtitle"/>
    <w:next w:val="Style_2"/>
    <w:link w:val="Style_62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62_ch" w:type="character">
    <w:name w:val="Subtitle"/>
    <w:link w:val="Style_62"/>
    <w:rPr>
      <w:rFonts w:ascii="XO Thames" w:hAnsi="XO Thames"/>
      <w:i w:val="1"/>
      <w:color w:val="000000"/>
      <w:spacing w:val="0"/>
      <w:sz w:val="24"/>
    </w:rPr>
  </w:style>
  <w:style w:styleId="Style_63" w:type="paragraph">
    <w:name w:val="Footnote1"/>
    <w:basedOn w:val="Style_2"/>
    <w:link w:val="Style_63_ch"/>
    <w:pPr>
      <w:widowControl w:val="0"/>
      <w:spacing w:after="0" w:before="0" w:line="240" w:lineRule="auto"/>
      <w:ind/>
    </w:pPr>
    <w:rPr>
      <w:rFonts w:ascii="Times New Roman" w:hAnsi="Times New Roman"/>
      <w:sz w:val="20"/>
    </w:rPr>
  </w:style>
  <w:style w:styleId="Style_63_ch" w:type="character">
    <w:name w:val="Footnote1"/>
    <w:basedOn w:val="Style_2_ch"/>
    <w:link w:val="Style_63"/>
    <w:rPr>
      <w:rFonts w:ascii="Times New Roman" w:hAnsi="Times New Roman"/>
      <w:sz w:val="20"/>
    </w:rPr>
  </w:style>
  <w:style w:styleId="Style_64" w:type="paragraph">
    <w:name w:val="Contents 1"/>
    <w:link w:val="Style_64_ch"/>
    <w:rPr>
      <w:rFonts w:ascii="XO Thames" w:hAnsi="XO Thames"/>
      <w:b w:val="1"/>
      <w:sz w:val="28"/>
    </w:rPr>
  </w:style>
  <w:style w:styleId="Style_64_ch" w:type="character">
    <w:name w:val="Contents 1"/>
    <w:link w:val="Style_64"/>
    <w:rPr>
      <w:rFonts w:ascii="XO Thames" w:hAnsi="XO Thames"/>
      <w:b w:val="1"/>
      <w:sz w:val="28"/>
    </w:rPr>
  </w:style>
  <w:style w:styleId="Style_65" w:type="paragraph">
    <w:name w:val="Title"/>
    <w:next w:val="Style_2"/>
    <w:link w:val="Style_65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color w:val="000000"/>
      <w:spacing w:val="0"/>
      <w:sz w:val="40"/>
    </w:rPr>
  </w:style>
  <w:style w:styleId="Style_66" w:type="paragraph">
    <w:name w:val="heading 4"/>
    <w:next w:val="Style_2"/>
    <w:link w:val="Style_6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6_ch" w:type="character">
    <w:name w:val="heading 4"/>
    <w:link w:val="Style_66"/>
    <w:rPr>
      <w:rFonts w:ascii="XO Thames" w:hAnsi="XO Thames"/>
      <w:b w:val="1"/>
      <w:color w:val="000000"/>
      <w:spacing w:val="0"/>
      <w:sz w:val="24"/>
    </w:rPr>
  </w:style>
  <w:style w:styleId="Style_67" w:type="paragraph">
    <w:name w:val="heading 2"/>
    <w:next w:val="Style_2"/>
    <w:link w:val="Style_6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heading 2"/>
    <w:link w:val="Style_67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Body Text"/>
    <w:basedOn w:val="Style_2"/>
    <w:link w:val="Style_51_ch"/>
    <w:pPr>
      <w:spacing w:after="0" w:before="0" w:line="240" w:lineRule="auto"/>
      <w:ind/>
      <w:jc w:val="both"/>
    </w:pPr>
    <w:rPr>
      <w:rFonts w:ascii="Times New Roman" w:hAnsi="Times New Roman"/>
      <w:sz w:val="28"/>
    </w:rPr>
  </w:style>
  <w:style w:styleId="Style_51_ch" w:type="character">
    <w:name w:val="Body Text"/>
    <w:basedOn w:val="Style_2_ch"/>
    <w:link w:val="Style_51"/>
    <w:rPr>
      <w:rFonts w:ascii="Times New Roman" w:hAnsi="Times New Roman"/>
      <w:sz w:val="28"/>
    </w:rPr>
  </w:style>
  <w:style w:styleId="Style_68" w:type="paragraph">
    <w:name w:val="Contents 6"/>
    <w:link w:val="Style_68_ch"/>
    <w:rPr>
      <w:rFonts w:ascii="XO Thames" w:hAnsi="XO Thames"/>
      <w:sz w:val="28"/>
    </w:rPr>
  </w:style>
  <w:style w:styleId="Style_68_ch" w:type="character">
    <w:name w:val="Contents 6"/>
    <w:link w:val="Style_68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69" w:type="paragraph">
    <w:name w:val="Footer"/>
    <w:basedOn w:val="Style_2"/>
    <w:link w:val="Style_6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69_ch" w:type="character">
    <w:name w:val="Footer"/>
    <w:basedOn w:val="Style_2_ch"/>
    <w:link w:val="Style_69"/>
    <w:rPr>
      <w:rFonts w:ascii="Times New Roman" w:hAnsi="Times New Roman"/>
      <w:sz w:val="28"/>
    </w:rPr>
  </w:style>
  <w:style w:styleId="Style_18" w:type="paragraph">
    <w:name w:val="Основной шрифт абзаца11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Основной шрифт абзаца11"/>
    <w:link w:val="Style_18"/>
    <w:rPr>
      <w:rFonts w:asciiTheme="minorAscii" w:hAnsiTheme="minorHAnsi"/>
      <w:color w:val="000000"/>
      <w:spacing w:val="0"/>
      <w:sz w:val="22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2024-05-22T05:19:24Z</dcterms:modified>
</cp:coreProperties>
</file>