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52893CF9" w14:textId="77777777" w:rsidR="00392670" w:rsidRPr="00D02658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D02658" w:rsidRDefault="008443E8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4F4126" w:rsidRPr="00D02658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D02658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D02658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D02658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D02658">
        <w:rPr>
          <w:sz w:val="28"/>
          <w:szCs w:val="28"/>
          <w:u w:val="single"/>
          <w:lang w:val="en-US"/>
        </w:rPr>
        <w:t xml:space="preserve">DATEACTIVATED </w:t>
      </w:r>
      <w:r w:rsidRPr="00D02658">
        <w:rPr>
          <w:sz w:val="28"/>
          <w:szCs w:val="28"/>
          <w:u w:val="single"/>
        </w:rPr>
        <w:t>г</w:t>
      </w:r>
      <w:r w:rsidRPr="00D02658">
        <w:rPr>
          <w:sz w:val="28"/>
          <w:szCs w:val="28"/>
          <w:u w:val="single"/>
          <w:lang w:val="en-US"/>
        </w:rPr>
        <w:t>.</w:t>
      </w:r>
      <w:r w:rsidRPr="00D02658">
        <w:rPr>
          <w:sz w:val="28"/>
          <w:szCs w:val="28"/>
          <w:lang w:val="en-US"/>
        </w:rPr>
        <w:t xml:space="preserve"> № </w:t>
      </w:r>
      <w:r w:rsidRPr="00D02658">
        <w:rPr>
          <w:sz w:val="28"/>
          <w:szCs w:val="28"/>
          <w:u w:val="single"/>
          <w:lang w:val="en-US"/>
        </w:rPr>
        <w:t>DOCNUMBER</w:t>
      </w:r>
      <w:r w:rsidR="004B753B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Законом Российской Федерации от 21.02.1992 № 2395-I "О недрах", Законом Камчатского края от 19.09.2008 № 127 "Об отдельных вопросах в сфере регулирования отношений недропользования в Камчатском крае"</w:t>
      </w:r>
      <w:r w:rsidR="00B803D3" w:rsidRPr="00D02658">
        <w:rPr>
          <w:noProof/>
          <w:sz w:val="28"/>
          <w:szCs w:val="28"/>
          <w:lang w:val="en-US"/>
        </w:rPr>
        <w:t/>
      </w:r>
      <w:r w:rsidR="0095647A" w:rsidRPr="00D02658">
        <w:rPr>
          <w:noProof/>
          <w:sz w:val="28"/>
          <w:szCs w:val="28"/>
          <w:lang w:val="en-US"/>
        </w:rPr>
        <w:t/>
      </w:r>
    </w:p>
    <w:p w14:paraId="4671709D" w14:textId="4BE54A54" w:rsidR="003727A6" w:rsidRPr="00D02658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 xml:space="preserve">Утвердить </w:t>
      </w:r>
      <w:r w:rsidR="00520636" w:rsidRPr="00D02658">
        <w:rPr>
          <w:sz w:val="28"/>
          <w:szCs w:val="28"/>
          <w:lang w:eastAsia="ru-RU"/>
        </w:rPr>
        <w:t xml:space="preserve">прилагаемый </w:t>
      </w:r>
      <w:r w:rsidR="00935CBE" w:rsidRPr="00D02658">
        <w:rPr>
          <w:sz w:val="28"/>
          <w:szCs w:val="28"/>
          <w:lang w:eastAsia="ru-RU"/>
        </w:rPr>
        <w:t>А</w:t>
      </w:r>
      <w:r w:rsidR="00F837B4"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D02658">
          <w:rPr>
            <w:sz w:val="28"/>
            <w:szCs w:val="28"/>
            <w:lang w:eastAsia="ru-RU"/>
          </w:rPr>
          <w:t>регламент</w:t>
        </w:r>
      </w:hyperlink>
      <w:r w:rsidR="00F837B4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по предоставлению 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>государственной</w:t>
      </w:r>
      <w:r w:rsidR="00F837B4" w:rsidRPr="00D02658">
        <w:rPr>
          <w:noProof/>
          <w:sz w:val="28"/>
          <w:szCs w:val="28"/>
        </w:rPr>
        <w:t/>
      </w:r>
      <w:r w:rsidR="00F837B4" w:rsidRPr="00D02658">
        <w:rPr>
          <w:sz w:val="28"/>
          <w:szCs w:val="28"/>
          <w:lang w:eastAsia="ru-RU"/>
        </w:rPr>
        <w:t xml:space="preserve"> услуги «</w:t>
      </w:r>
      <w:r w:rsidR="00F837B4" w:rsidRPr="00D02658">
        <w:rPr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F837B4" w:rsidRPr="00D02658">
        <w:rPr>
          <w:sz w:val="28"/>
          <w:szCs w:val="28"/>
          <w:lang w:eastAsia="ru-RU"/>
        </w:rPr>
        <w:t>».</w:t>
      </w:r>
      <w:r w:rsidR="0095647A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Кумарьков Алексей Анатольевич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A7AAE" w:rsidRPr="00D02658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050104"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индивидуальному предпринимателю, зарегистрированному на территории Российской Федерации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 юридическим лицам, зарегистрированным на территории Российской Федерации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Оформление, государственная регистрация и выдача лицензий на пользование участками недр местного значения, внесение изменений в эти лицензии, их переоформление, выдача дубликата лицензий на пользование участками недр местного значения, а также досрочное прекращение, приостановление и ограничение права пользования участками недр местного значения на территории Камчатского края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предоставлением права пользования участками недр местного значения, оформлением, государственной регистрацией и выдачей лицензии на пользование участками недр местного значения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выдача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лицензия на право пользования недрами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тип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регистрационный номер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вид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внесением изменений в лицензию на пользование участком недр местного значения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приложение к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внесением изменений в лицензию на пользование участком недр местного значения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приложение к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переоформлением лицензий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лицензия на право пользования недрами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регистрационный номер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подписания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регистрационный номер и дата регистрации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Досрочное прекращение права пользования участками недр местного значения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Государственный реестр участков недр, предоставленных в пользование, и лицензий на пользование недрами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дата прекращения действия лицензии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электронной почты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личный кабинет недропользователя на официальном сайте Федерального агентства по недропользованию в информационно-телекоммуникационной сети "Интернет"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 электронной почте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через личный кабинет природопользователя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4A82F0AB" w14:textId="485554DB" w:rsidR="00C955F6" w:rsidRPr="00D02658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  <w:lang w:eastAsia="ru-RU"/>
        </w:rPr>
        <w:t>олжен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Pr="00D02658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D02658">
        <w:rPr>
          <w:sz w:val="28"/>
          <w:szCs w:val="28"/>
        </w:rPr>
        <w:t>.</w:t>
      </w:r>
      <w:r w:rsidR="00A310E9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34FA396F" w14:textId="500736CD" w:rsidR="007C3877" w:rsidRPr="00D02658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02658">
        <w:rPr>
          <w:sz w:val="28"/>
          <w:szCs w:val="28"/>
        </w:rPr>
        <w:t>.</w:t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84769" w:rsidRPr="00D02658">
        <w:rPr>
          <w:sz w:val="28"/>
          <w:szCs w:val="28"/>
        </w:rPr>
        <w:t>Представление</w:t>
      </w:r>
      <w:r w:rsidR="00584769" w:rsidRPr="00D02658">
        <w:rPr>
          <w:sz w:val="28"/>
          <w:szCs w:val="28"/>
          <w:lang w:val="en-US"/>
        </w:rPr>
        <w:t xml:space="preserve"> </w:t>
      </w:r>
      <w:r w:rsidR="00584769" w:rsidRPr="00D02658">
        <w:rPr>
          <w:sz w:val="28"/>
          <w:szCs w:val="28"/>
        </w:rPr>
        <w:t>заявителем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D02658">
        <w:rPr>
          <w:noProof/>
          <w:sz w:val="28"/>
          <w:szCs w:val="28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</w:rPr>
        <w:t>Основания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377AE2" w:rsidRPr="00D02658">
        <w:rPr>
          <w:noProof/>
          <w:sz w:val="28"/>
          <w:szCs w:val="28"/>
        </w:rPr>
        <w:t>для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377AE2" w:rsidRPr="00D02658">
        <w:rPr>
          <w:noProof/>
          <w:sz w:val="28"/>
          <w:szCs w:val="28"/>
        </w:rPr>
        <w:t>отказа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в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872C37" w:rsidRPr="00D02658">
        <w:rPr>
          <w:noProof/>
          <w:sz w:val="28"/>
          <w:szCs w:val="28"/>
        </w:rPr>
        <w:t>предоставлении</w:t>
      </w:r>
      <w:r w:rsidR="00872C37" w:rsidRPr="00864121">
        <w:rPr>
          <w:noProof/>
          <w:sz w:val="28"/>
          <w:szCs w:val="28"/>
          <w:lang w:val="en-US"/>
        </w:rPr>
        <w:t xml:space="preserve"> </w:t>
      </w:r>
      <w:r w:rsidR="00872C37" w:rsidRPr="00D02658">
        <w:rPr>
          <w:noProof/>
          <w:sz w:val="28"/>
          <w:szCs w:val="28"/>
        </w:rPr>
        <w:t>Услуги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законодательством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Российской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Федерации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не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21229" w:rsidRPr="00864121">
        <w:rPr>
          <w:noProof/>
          <w:sz w:val="28"/>
          <w:szCs w:val="28"/>
          <w:lang w:val="en-US"/>
        </w:rPr>
        <w:t>.</w:t>
      </w:r>
      <w:r w:rsidR="00A21229" w:rsidRPr="00D02658">
        <w:rPr>
          <w:noProof/>
          <w:sz w:val="28"/>
          <w:szCs w:val="28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F042DE" w:rsidRPr="00D02658">
        <w:rPr>
          <w:sz w:val="28"/>
          <w:szCs w:val="28"/>
          <w:lang w:eastAsia="ru-RU"/>
        </w:rPr>
        <w:t>За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предоставление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F042DE" w:rsidRPr="00D02658">
        <w:rPr>
          <w:sz w:val="28"/>
          <w:szCs w:val="28"/>
          <w:lang w:eastAsia="ru-RU"/>
        </w:rPr>
        <w:t>Услуги</w:t>
      </w:r>
      <w:r w:rsidR="00F042DE" w:rsidRPr="00D02658">
        <w:rPr>
          <w:sz w:val="28"/>
          <w:szCs w:val="28"/>
          <w:lang w:val="en-US" w:eastAsia="ru-RU"/>
        </w:rPr>
        <w:t xml:space="preserve"> </w:t>
      </w:r>
      <w:r w:rsidR="00562393" w:rsidRPr="00D02658">
        <w:rPr>
          <w:sz w:val="28"/>
          <w:szCs w:val="28"/>
          <w:lang w:eastAsia="ru-RU"/>
        </w:rPr>
        <w:t>уплачивается</w:t>
      </w:r>
      <w:r w:rsidR="00562393" w:rsidRPr="00D02658">
        <w:rPr>
          <w:sz w:val="28"/>
          <w:szCs w:val="28"/>
          <w:lang w:val="en-US" w:eastAsia="ru-RU"/>
        </w:rPr>
        <w:t xml:space="preserve"> </w:t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232921" w:rsidRPr="00D02658">
        <w:rPr>
          <w:noProof/>
          <w:sz w:val="28"/>
          <w:szCs w:val="28"/>
          <w:lang w:val="en-US"/>
        </w:rPr>
        <w:t/>
      </w:r>
      <w:r w:rsidR="00B27E3D" w:rsidRPr="00D02658">
        <w:rPr>
          <w:noProof/>
          <w:sz w:val="28"/>
          <w:szCs w:val="28"/>
          <w:lang w:val="en-US"/>
        </w:rPr>
        <w:t/>
      </w:r>
      <w:r w:rsidR="00597557" w:rsidRPr="00D02658">
        <w:rPr>
          <w:noProof/>
          <w:sz w:val="28"/>
          <w:szCs w:val="28"/>
          <w:lang w:val="en-US"/>
        </w:rPr>
        <w:t>государственная пошлина</w:t>
      </w:r>
      <w:r w:rsidR="003C0E97" w:rsidRPr="00D02658">
        <w:rPr>
          <w:noProof/>
          <w:sz w:val="28"/>
          <w:szCs w:val="28"/>
        </w:rPr>
        <w:t/>
      </w:r>
      <w:r w:rsidR="00B27E3D" w:rsidRPr="00D02658">
        <w:rPr>
          <w:noProof/>
          <w:sz w:val="28"/>
          <w:szCs w:val="28"/>
        </w:rPr>
        <w:t/>
      </w:r>
      <w:r w:rsidR="00562393" w:rsidRPr="00D02658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D02658">
        <w:rPr>
          <w:sz w:val="28"/>
          <w:szCs w:val="28"/>
        </w:rPr>
        <w:t>.</w:t>
      </w:r>
    </w:p>
    <w:p w14:paraId="42D01890" w14:textId="0C89C0B2" w:rsidR="00B12C84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Сведения о размере плат</w:t>
      </w:r>
      <w:r w:rsidR="00BA6DE2" w:rsidRPr="00D02658">
        <w:rPr>
          <w:sz w:val="28"/>
          <w:szCs w:val="28"/>
          <w:lang w:eastAsia="ru-RU"/>
        </w:rPr>
        <w:t>ы и способах ее уплаты размещены</w:t>
      </w:r>
      <w:r w:rsidRPr="00D02658">
        <w:rPr>
          <w:sz w:val="28"/>
          <w:szCs w:val="28"/>
          <w:lang w:eastAsia="ru-RU"/>
        </w:rPr>
        <w:t xml:space="preserve"> на Едином портале.</w:t>
      </w:r>
      <w:r w:rsidR="00D50DB7" w:rsidRPr="00D02658">
        <w:rPr>
          <w:noProof/>
          <w:sz w:val="28"/>
          <w:szCs w:val="28"/>
          <w:lang w:val="en-US"/>
        </w:rPr>
        <w:t/>
      </w:r>
    </w:p>
    <w:p w14:paraId="7F3629A6" w14:textId="4FA29E2C" w:rsidR="00C955F6" w:rsidRPr="00D02658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Государственная пошлина</w:t>
      </w:r>
      <w:r w:rsidR="0050683A" w:rsidRPr="00D02658">
        <w:rPr>
          <w:sz w:val="28"/>
          <w:szCs w:val="28"/>
          <w:lang w:val="en-US"/>
        </w:rPr>
        <w:t xml:space="preserve"> </w:t>
      </w:r>
      <w:r w:rsidR="00B12C84" w:rsidRPr="00D02658">
        <w:rPr>
          <w:sz w:val="28"/>
          <w:szCs w:val="28"/>
          <w:lang w:eastAsia="ru-RU"/>
        </w:rPr>
        <w:t>уплачивается</w:t>
      </w:r>
      <w:r w:rsidR="009F2AA2" w:rsidRPr="00D02658">
        <w:rPr>
          <w:sz w:val="28"/>
          <w:szCs w:val="28"/>
          <w:lang w:val="en-US" w:eastAsia="ru-RU"/>
        </w:rPr>
        <w:t xml:space="preserve"> </w:t>
      </w:r>
      <w:r w:rsidR="00B12C84" w:rsidRPr="00D02658">
        <w:rPr>
          <w:noProof/>
          <w:sz w:val="28"/>
          <w:szCs w:val="28"/>
          <w:lang w:val="en-US"/>
        </w:rPr>
        <w:t/>
      </w:r>
      <w:r w:rsidR="00D73512" w:rsidRPr="00D02658">
        <w:rPr>
          <w:sz w:val="28"/>
          <w:szCs w:val="28"/>
        </w:rPr>
        <w:t>до</w:t>
      </w:r>
      <w:r w:rsidR="00D73512" w:rsidRPr="00D02658">
        <w:rPr>
          <w:sz w:val="28"/>
          <w:szCs w:val="28"/>
          <w:lang w:val="en-US"/>
        </w:rPr>
        <w:t xml:space="preserve"> </w:t>
      </w:r>
      <w:r w:rsidR="00D73512" w:rsidRPr="00D02658">
        <w:rPr>
          <w:sz w:val="28"/>
          <w:szCs w:val="28"/>
        </w:rPr>
        <w:t>подачи</w:t>
      </w:r>
      <w:r w:rsidR="00D73512" w:rsidRPr="00D02658">
        <w:rPr>
          <w:sz w:val="28"/>
          <w:szCs w:val="28"/>
          <w:lang w:val="en-US"/>
        </w:rPr>
        <w:t xml:space="preserve"> </w:t>
      </w:r>
      <w:r w:rsidR="00D22E92" w:rsidRPr="00D02658">
        <w:rPr>
          <w:sz w:val="28"/>
          <w:szCs w:val="28"/>
        </w:rPr>
        <w:t>заявления</w:t>
      </w:r>
      <w:r w:rsidR="003C6E0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одним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из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следующих</w:t>
      </w:r>
      <w:r w:rsidR="00AB0C54" w:rsidRPr="00D02658">
        <w:rPr>
          <w:sz w:val="28"/>
          <w:szCs w:val="28"/>
          <w:lang w:val="en-US"/>
        </w:rPr>
        <w:t xml:space="preserve"> </w:t>
      </w:r>
      <w:r w:rsidR="00AB0C54" w:rsidRPr="00D02658">
        <w:rPr>
          <w:sz w:val="28"/>
          <w:szCs w:val="28"/>
        </w:rPr>
        <w:t>способов</w:t>
      </w:r>
      <w:r w:rsidR="00AB0C54" w:rsidRPr="00D02658">
        <w:rPr>
          <w:sz w:val="28"/>
          <w:szCs w:val="28"/>
          <w:lang w:val="en-US"/>
        </w:rPr>
        <w:t xml:space="preserve">: </w:t>
      </w:r>
      <w:r w:rsidR="006C2C60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по реквизитам в банке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sz w:val="28"/>
          <w:szCs w:val="28"/>
          <w:lang w:val="en-US"/>
        </w:rPr>
        <w:t xml:space="preserve">, 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посредством банковского перевода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sz w:val="28"/>
          <w:szCs w:val="28"/>
          <w:lang w:val="en-US"/>
        </w:rPr>
        <w:t xml:space="preserve">, 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B628F4" w:rsidRPr="00D02658">
        <w:rPr>
          <w:noProof/>
          <w:sz w:val="28"/>
          <w:szCs w:val="28"/>
          <w:lang w:val="en-US"/>
        </w:rPr>
        <w:t>в мобильном приложении банка</w:t>
      </w:r>
      <w:r w:rsidR="00AB0C54" w:rsidRPr="00D02658">
        <w:rPr>
          <w:noProof/>
          <w:sz w:val="28"/>
          <w:szCs w:val="28"/>
          <w:lang w:val="en-US"/>
        </w:rPr>
        <w:t/>
      </w:r>
      <w:r w:rsidR="00AB0C54" w:rsidRPr="00D02658">
        <w:rPr>
          <w:noProof/>
          <w:sz w:val="28"/>
          <w:szCs w:val="28"/>
          <w:lang w:val="en-US"/>
        </w:rPr>
        <w:t/>
      </w:r>
      <w:r w:rsidR="00760580" w:rsidRPr="00D02658">
        <w:rPr>
          <w:sz w:val="28"/>
          <w:szCs w:val="28"/>
          <w:lang w:val="en-US"/>
        </w:rPr>
        <w:t>.</w:t>
      </w:r>
      <w:r w:rsidR="003C6E04" w:rsidRPr="00D02658">
        <w:rPr>
          <w:noProof/>
          <w:sz w:val="28"/>
          <w:szCs w:val="28"/>
          <w:lang w:val="en-US"/>
        </w:rPr>
        <w:t/>
      </w:r>
      <w:r w:rsidR="00B65EF8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D02658">
        <w:rPr>
          <w:sz w:val="28"/>
          <w:szCs w:val="28"/>
        </w:rPr>
        <w:t xml:space="preserve">выдача результата осуществляется </w:t>
      </w:r>
      <w:r w:rsidRPr="00D02658">
        <w:rPr>
          <w:sz w:val="28"/>
          <w:szCs w:val="28"/>
        </w:rPr>
        <w:t>исключительно в электронном виде.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3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ожидания и приема устанавливаются стулья (кресельные секции, кресла) для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случае невозможности полностью приспособить объект с учетом потребностей инвалидов собственник объекта, в соответствии со статьей 15 Федерального закона от 24 ноября 1995 г. № 181-ФЗ «О социальной защите инвалидов в Российской Федерации»,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заявителем полной, актуальной и достоверной информации о порядке предоставления Услуги, в том числе посредством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(НЕ ИСПОЛЬЗОВАТЬ) возможность выбора заявителем формы обращения за предоставлением государственной услуги (лично, посредством почтовой связи)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информирования заявителей о способах подачи запроса и сроках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информирования заявителя о ходе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оказание сотрудниками, предоставляющими Услугу, необходимой помощи инвалидам, связанной с предоставлением Услуги, иной помощи в преодолении барьеров, препятствующих получению ими Услуги наравне с другими лицами, включая сопровождение к местам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обращения за предоставлением Услуги без предварительной записи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оценить качество предоставления Услуги на Едином портале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на действия (бездействие) государственных служащих, уполномоченных на предоставление Услуги, в том числе жалоб на некорректное, невнимательное отношение государственных служащих к заявителям (их представителям)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очередей при приеме или получении документов заявителями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федеральная государственная информационная система «Автоматизированная система лицензирования недропользования»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предоставлением права пользования участками недр местного значения, оформлением, государственной регистрацией и выдачей лицензии на пользование участками недр местного значения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внесением изменений в лицензию на пользование участком недр местного значения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внесением изменений в лицензию на пользование участком недр местного значения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переоформлением лицензий на пользование недрами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b/>
          <w:sz w:val="28"/>
          <w:szCs w:val="28"/>
        </w:rPr>
        <w:t>Нет данных. Необходимо указать в творительном падеже!</w:t>
      </w:r>
      <w:r w:rsidR="00926DE8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предприниматель, зарегистрированный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</w:p>
    <w:p w14:paraId="02C14F87" w14:textId="3F2D82DC" w:rsidR="00CF1F6A" w:rsidRPr="00D02658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D02658">
        <w:rPr>
          <w:noProof/>
          <w:sz w:val="28"/>
          <w:szCs w:val="28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личного приёма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регистрационный 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sz w:val="28"/>
          <w:szCs w:val="28"/>
        </w:rPr>
        <w:t>Установление личности (идентификации)</w:t>
      </w:r>
      <w:r w:rsidR="00C261CE" w:rsidRPr="00D02658">
        <w:rPr>
          <w:sz w:val="28"/>
          <w:szCs w:val="28"/>
        </w:rPr>
        <w:t xml:space="preserve"> заявителя</w:t>
      </w:r>
      <w:r w:rsidR="0093389F" w:rsidRPr="00D02658">
        <w:rPr>
          <w:sz w:val="28"/>
          <w:szCs w:val="28"/>
        </w:rPr>
        <w:t xml:space="preserve"> </w:t>
      </w:r>
      <w:r w:rsidR="0058299E" w:rsidRPr="00D02658">
        <w:rPr>
          <w:sz w:val="28"/>
          <w:szCs w:val="28"/>
        </w:rPr>
        <w:t xml:space="preserve">при взаимодействии с заявителями </w:t>
      </w:r>
      <w:r w:rsidR="0093389F" w:rsidRPr="00D02658">
        <w:rPr>
          <w:sz w:val="28"/>
          <w:szCs w:val="28"/>
        </w:rPr>
        <w:t>не требуется.</w:t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регистрационный 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sz w:val="28"/>
          <w:szCs w:val="28"/>
        </w:rPr>
        <w:t>Установление личности (идентификации)</w:t>
      </w:r>
      <w:r w:rsidR="00C261CE" w:rsidRPr="00D02658">
        <w:rPr>
          <w:sz w:val="28"/>
          <w:szCs w:val="28"/>
        </w:rPr>
        <w:t xml:space="preserve"> заявителя</w:t>
      </w:r>
      <w:r w:rsidR="0093389F" w:rsidRPr="00D02658">
        <w:rPr>
          <w:sz w:val="28"/>
          <w:szCs w:val="28"/>
        </w:rPr>
        <w:t xml:space="preserve"> </w:t>
      </w:r>
      <w:r w:rsidR="0058299E" w:rsidRPr="00D02658">
        <w:rPr>
          <w:sz w:val="28"/>
          <w:szCs w:val="28"/>
        </w:rPr>
        <w:t xml:space="preserve">при взаимодействии с заявителями </w:t>
      </w:r>
      <w:r w:rsidR="0093389F" w:rsidRPr="00D02658">
        <w:rPr>
          <w:sz w:val="28"/>
          <w:szCs w:val="28"/>
        </w:rPr>
        <w:t>не требуется.</w:t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регистрационный 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sz w:val="28"/>
          <w:szCs w:val="28"/>
        </w:rPr>
        <w:t>Установление личности (идентификации)</w:t>
      </w:r>
      <w:r w:rsidR="00C261CE" w:rsidRPr="00D02658">
        <w:rPr>
          <w:sz w:val="28"/>
          <w:szCs w:val="28"/>
        </w:rPr>
        <w:t xml:space="preserve"> заявителя</w:t>
      </w:r>
      <w:r w:rsidR="0093389F" w:rsidRPr="00D02658">
        <w:rPr>
          <w:sz w:val="28"/>
          <w:szCs w:val="28"/>
        </w:rPr>
        <w:t xml:space="preserve"> </w:t>
      </w:r>
      <w:r w:rsidR="0058299E" w:rsidRPr="00D02658">
        <w:rPr>
          <w:sz w:val="28"/>
          <w:szCs w:val="28"/>
        </w:rPr>
        <w:t xml:space="preserve">при взаимодействии с заявителями </w:t>
      </w:r>
      <w:r w:rsidR="0093389F" w:rsidRPr="00D02658">
        <w:rPr>
          <w:sz w:val="28"/>
          <w:szCs w:val="28"/>
        </w:rPr>
        <w:t>не требуется.</w:t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28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Единый реестр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тип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регистрационный номер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вид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sz w:val="28"/>
          <w:szCs w:val="28"/>
        </w:rPr>
        <w:t>Установление личности (идентификации)</w:t>
      </w:r>
      <w:r w:rsidR="00C261CE" w:rsidRPr="00D02658">
        <w:rPr>
          <w:sz w:val="28"/>
          <w:szCs w:val="28"/>
        </w:rPr>
        <w:t xml:space="preserve"> заявителя</w:t>
      </w:r>
      <w:r w:rsidR="0093389F" w:rsidRPr="00D02658">
        <w:rPr>
          <w:sz w:val="28"/>
          <w:szCs w:val="28"/>
        </w:rPr>
        <w:t xml:space="preserve"> </w:t>
      </w:r>
      <w:r w:rsidR="0058299E" w:rsidRPr="00D02658">
        <w:rPr>
          <w:sz w:val="28"/>
          <w:szCs w:val="28"/>
        </w:rPr>
        <w:t xml:space="preserve">при взаимодействии с заявителями </w:t>
      </w:r>
      <w:r w:rsidR="0093389F" w:rsidRPr="00D02658">
        <w:rPr>
          <w:sz w:val="28"/>
          <w:szCs w:val="28"/>
        </w:rPr>
        <w:t>не требуется.</w:t>
      </w:r>
      <w:r w:rsidR="00533529" w:rsidRPr="00D02658">
        <w:rPr>
          <w:noProof/>
          <w:sz w:val="28"/>
          <w:szCs w:val="28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выдача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28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3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5864" w:rsidRPr="00D02658">
        <w:rPr>
          <w:noProof/>
          <w:sz w:val="28"/>
          <w:szCs w:val="28"/>
          <w:lang w:val="en-US"/>
        </w:rPr>
        <w:t>доверенность представителя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усиленная квалифицированная электронная подпись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сети «Интернет»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электронная подпись заявителя или уполномоченного представителя заявителя в соответствии с требованиями Федерального закона "Об электронной подписи"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почтового отправления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sz w:val="28"/>
          <w:szCs w:val="28"/>
        </w:rPr>
        <w:t xml:space="preserve">,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посредством личного приёма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рабочий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день</w:t>
      </w:r>
      <w:r w:rsidR="007752A7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приложение к лицензии на пользование недрами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подписания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 и дата регистрации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подписания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 и дата регистрации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подписания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 и дата регистрации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C81BE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внесение изменений в лицензию на пользование недрами и выдача (направление) заявителю приложения к лицензии на пользование недрами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лицензия на право пользования недрами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подписания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 и дата регистрации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Государственный реестр участков недр, предоставленных в пользование, и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дата прекращения действия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Государственный реестр участков недр, предоставленных в пользование, и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дата прекращения действия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Государственный реестр участков недр, предоставленных в пользование, и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дата прекращения действия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Государственный реестр участков недр, предоставленных в пользование, и лицензий на пользование недрами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дата прекращения действия лицензии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приказ Министерства природных ресурсов и экологии Камчатского края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noProof/>
          <w:sz w:val="28"/>
          <w:szCs w:val="28"/>
          <w:lang w:val="en-US"/>
        </w:rPr>
        <w:t/>
      </w:r>
      <w:r w:rsidR="00C72453" w:rsidRPr="00D02658">
        <w:rPr>
          <w:sz w:val="28"/>
          <w:szCs w:val="28"/>
          <w:lang w:val="en-US"/>
        </w:rPr>
        <w:t xml:space="preserve">, </w:t>
      </w:r>
      <w:r w:rsidR="00C72453" w:rsidRPr="00D02658">
        <w:rPr>
          <w:sz w:val="28"/>
          <w:szCs w:val="28"/>
        </w:rPr>
        <w:t>форма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которого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sz w:val="28"/>
          <w:szCs w:val="28"/>
        </w:rPr>
        <w:t>утверждена</w:t>
      </w:r>
      <w:r w:rsidR="00C72453" w:rsidRPr="00D02658">
        <w:rPr>
          <w:sz w:val="28"/>
          <w:szCs w:val="28"/>
          <w:lang w:val="en-US"/>
        </w:rPr>
        <w:t xml:space="preserve"> </w:t>
      </w:r>
      <w:r w:rsidR="00C72453" w:rsidRPr="00D02658">
        <w:rPr>
          <w:noProof/>
          <w:sz w:val="28"/>
          <w:szCs w:val="28"/>
          <w:lang w:val="en-US"/>
        </w:rPr>
        <w:t>№ 378-П</w:t>
      </w:r>
      <w:r w:rsidR="00A93006" w:rsidRPr="00D02658">
        <w:rPr>
          <w:noProof/>
          <w:sz w:val="28"/>
          <w:szCs w:val="28"/>
        </w:rPr>
        <w:t/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 власти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33529" w:rsidRPr="00D02658">
        <w:rPr>
          <w:noProof/>
          <w:sz w:val="28"/>
          <w:szCs w:val="28"/>
        </w:rPr>
        <w:t/>
      </w:r>
      <w:r w:rsidR="006F43B9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02658">
        <w:rPr>
          <w:sz w:val="28"/>
          <w:szCs w:val="28"/>
          <w:lang w:eastAsia="ru-RU"/>
        </w:rPr>
        <w:t xml:space="preserve"> 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02658">
        <w:rPr>
          <w:sz w:val="28"/>
          <w:szCs w:val="28"/>
          <w:lang w:eastAsia="ru-RU"/>
        </w:rPr>
        <w:t xml:space="preserve">является </w:t>
      </w:r>
      <w:r w:rsidR="00F82CA2" w:rsidRPr="00D02658">
        <w:rPr>
          <w:noProof/>
          <w:sz w:val="28"/>
          <w:szCs w:val="28"/>
        </w:rPr>
        <w:t/>
      </w:r>
      <w:r w:rsidR="00FB5BC8" w:rsidRPr="00D02658">
        <w:rPr>
          <w:noProof/>
          <w:sz w:val="28"/>
          <w:szCs w:val="28"/>
        </w:rPr>
        <w:t/>
      </w:r>
      <w:r w:rsidR="00887C91" w:rsidRPr="00D02658">
        <w:rPr>
          <w:noProof/>
          <w:sz w:val="28"/>
          <w:szCs w:val="28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F82CA2" w:rsidRPr="00D02658">
        <w:rPr>
          <w:noProof/>
          <w:sz w:val="28"/>
          <w:szCs w:val="28"/>
        </w:rPr>
        <w:t/>
      </w:r>
      <w:r w:rsidR="00887C91" w:rsidRPr="00D02658">
        <w:rPr>
          <w:sz w:val="28"/>
          <w:szCs w:val="28"/>
        </w:rPr>
        <w:t>.</w:t>
      </w:r>
      <w:r w:rsidR="006F43B9" w:rsidRPr="00D02658">
        <w:rPr>
          <w:noProof/>
          <w:sz w:val="28"/>
          <w:szCs w:val="28"/>
          <w:lang w:val="en-US"/>
        </w:rPr>
        <w:t/>
      </w:r>
      <w:r w:rsidR="00887C91" w:rsidRPr="00D02658">
        <w:rPr>
          <w:noProof/>
          <w:sz w:val="28"/>
          <w:szCs w:val="28"/>
          <w:lang w:val="en-US"/>
        </w:rPr>
        <w:t/>
      </w:r>
      <w:r w:rsidR="0093389F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</w:p>
    <w:p w14:paraId="247C4ECF" w14:textId="3BFC7D2C" w:rsidR="00251735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="00EA73B1" w:rsidRPr="00D02658">
        <w:rPr>
          <w:sz w:val="28"/>
          <w:szCs w:val="28"/>
          <w:lang w:eastAsia="ru-RU"/>
        </w:rPr>
        <w:t>возможность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приема</w:t>
      </w:r>
      <w:r w:rsidR="00EB7FEC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771676"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771676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525BD1" w:rsidRPr="00D02658">
        <w:rPr>
          <w:sz w:val="28"/>
          <w:szCs w:val="28"/>
        </w:rPr>
        <w:t xml:space="preserve"> 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>в Орган власти при личном обращении</w:t>
      </w:r>
      <w:r w:rsidR="005736F9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875D52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личный кабинет природопользователя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заместителем министра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министром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начальником отдела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государственной информационной системе "Портал государственных и муниципальных услуг (функций) Камчатского края" - www.gosuslugi41.ru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личный прием заявителя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официальных сайтах территориальных органов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почтовой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Предоставление права пользования участками недр местного значения, оформление, государственная регистрация и выдача лицензии на пользование участками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Переоформление лицензий на пользование недрами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Досрочное прекращение права пользования участками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Предоставление права пользования участками недр местного значения, оформление, государственная регистрация и выдача лицензии на пользование участками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Внесение изменений в лицензию на пользование участком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Переоформление лицензий на пользование недрами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Досрочное прекращение права пользования участками недр местного значения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предприниматель, зарегистрированный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