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260" w:rsidRPr="003B1260" w:rsidRDefault="003B1260" w:rsidP="003B1260">
      <w:pPr>
        <w:jc w:val="center"/>
        <w:rPr>
          <w:rFonts w:cs="Times New Roman"/>
          <w:szCs w:val="28"/>
        </w:rPr>
      </w:pPr>
      <w:r w:rsidRPr="003B1260">
        <w:rPr>
          <w:rFonts w:cs="Times New Roman"/>
          <w:szCs w:val="28"/>
        </w:rPr>
        <w:t>Пояснительная записка</w:t>
      </w:r>
    </w:p>
    <w:p w:rsidR="003B1260" w:rsidRPr="003B1260" w:rsidRDefault="003B1260" w:rsidP="00A03489">
      <w:pPr>
        <w:jc w:val="center"/>
        <w:rPr>
          <w:rFonts w:cs="Times New Roman"/>
          <w:szCs w:val="28"/>
        </w:rPr>
      </w:pPr>
      <w:r w:rsidRPr="003B1260">
        <w:rPr>
          <w:rFonts w:cs="Times New Roman"/>
          <w:szCs w:val="28"/>
        </w:rPr>
        <w:t>к проекту постановления Правительства Камчатского края</w:t>
      </w:r>
    </w:p>
    <w:p w:rsidR="003B1260" w:rsidRPr="003B1260" w:rsidRDefault="00A03489" w:rsidP="003B1260">
      <w:pPr>
        <w:ind w:firstLine="709"/>
        <w:jc w:val="center"/>
        <w:rPr>
          <w:rFonts w:cs="Times New Roman"/>
          <w:szCs w:val="28"/>
        </w:rPr>
      </w:pPr>
      <w:r>
        <w:t>«О внесении изменений в постановление Правительства Камчатского края от 29.09.2017 № 403-П «</w:t>
      </w:r>
      <w:r w:rsidRPr="00FD57D8">
        <w:t xml:space="preserve">Об определении территорий в Камчатском крае, в границах которых в целях сохранения охотничьих ресурсов и среды их обитания гражданам не могут быть предоставлены земельные участки </w:t>
      </w:r>
      <w:r>
        <w:br/>
      </w:r>
      <w:r w:rsidRPr="00FD57D8">
        <w:t>в безвозмездное пользование в соответствии с Фед</w:t>
      </w:r>
      <w:r>
        <w:t>еральным законом от 01.05.2016 № 119-ФЗ «</w:t>
      </w:r>
      <w:r w:rsidRPr="00FD57D8">
        <w:t>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</w:t>
      </w:r>
      <w:r>
        <w:t>льные акты Российской Федерации»</w:t>
      </w:r>
      <w:r w:rsidRPr="00FD57D8">
        <w:t>, а также об установлении максимального размера площади таких территорий</w:t>
      </w:r>
      <w:r>
        <w:t>»</w:t>
      </w:r>
      <w:r w:rsidR="003B1260" w:rsidRPr="003B1260">
        <w:rPr>
          <w:rFonts w:cs="Times New Roman"/>
          <w:szCs w:val="28"/>
        </w:rPr>
        <w:t>.</w:t>
      </w:r>
    </w:p>
    <w:p w:rsidR="003B1260" w:rsidRPr="003B1260" w:rsidRDefault="003B1260" w:rsidP="003B1260">
      <w:pPr>
        <w:ind w:firstLine="709"/>
        <w:jc w:val="center"/>
        <w:rPr>
          <w:rFonts w:cs="Times New Roman"/>
          <w:szCs w:val="28"/>
        </w:rPr>
      </w:pPr>
    </w:p>
    <w:p w:rsidR="00AF2212" w:rsidRDefault="00AF2212" w:rsidP="00AF2212">
      <w:pPr>
        <w:adjustRightInd w:val="0"/>
        <w:ind w:firstLine="720"/>
        <w:jc w:val="both"/>
        <w:rPr>
          <w:rFonts w:cs="Times New Roman"/>
          <w:szCs w:val="28"/>
        </w:rPr>
      </w:pPr>
      <w:r w:rsidRPr="00AF2212">
        <w:rPr>
          <w:rFonts w:cs="Times New Roman"/>
          <w:szCs w:val="28"/>
        </w:rPr>
        <w:t xml:space="preserve">Настоящий проект постановления </w:t>
      </w:r>
      <w:r w:rsidR="00D96C7B" w:rsidRPr="00D96C7B">
        <w:rPr>
          <w:rFonts w:cs="Times New Roman"/>
          <w:szCs w:val="28"/>
        </w:rPr>
        <w:t xml:space="preserve">Правительства Камчатского края </w:t>
      </w:r>
      <w:r w:rsidR="00D96C7B">
        <w:rPr>
          <w:rFonts w:cs="Times New Roman"/>
          <w:szCs w:val="28"/>
        </w:rPr>
        <w:t xml:space="preserve">(далее – проект) </w:t>
      </w:r>
      <w:r w:rsidRPr="00AF2212">
        <w:rPr>
          <w:rFonts w:cs="Times New Roman"/>
          <w:szCs w:val="28"/>
        </w:rPr>
        <w:t>разработан в соот</w:t>
      </w:r>
      <w:r>
        <w:rPr>
          <w:rFonts w:cs="Times New Roman"/>
          <w:szCs w:val="28"/>
        </w:rPr>
        <w:t xml:space="preserve">ветствии </w:t>
      </w:r>
      <w:r w:rsidRPr="00AF2212">
        <w:rPr>
          <w:rFonts w:cs="Times New Roman"/>
          <w:szCs w:val="28"/>
        </w:rPr>
        <w:t>с постановлением Губернатора Камчатского края от 13.04.2022 № 42 «Об утверждении Порядка подготовки проектов правовых актов губернатора Камчатского края, Правительства Камчатского края и иных исполните</w:t>
      </w:r>
      <w:r w:rsidR="00A90CFF">
        <w:rPr>
          <w:rFonts w:cs="Times New Roman"/>
          <w:szCs w:val="28"/>
        </w:rPr>
        <w:t>льных органов Камчатского края».</w:t>
      </w:r>
      <w:r w:rsidRPr="00AF2212">
        <w:rPr>
          <w:rFonts w:cs="Times New Roman"/>
          <w:szCs w:val="28"/>
        </w:rPr>
        <w:t xml:space="preserve"> </w:t>
      </w:r>
      <w:r w:rsidR="00A90CFF" w:rsidRPr="00A90CFF">
        <w:rPr>
          <w:rFonts w:cs="Times New Roman"/>
          <w:szCs w:val="28"/>
        </w:rPr>
        <w:t xml:space="preserve">Задачей правового регулирования проекта является </w:t>
      </w:r>
      <w:r w:rsidRPr="00AF2212">
        <w:rPr>
          <w:rFonts w:cs="Times New Roman"/>
          <w:szCs w:val="28"/>
        </w:rPr>
        <w:t>прив</w:t>
      </w:r>
      <w:r w:rsidR="00A90CFF">
        <w:rPr>
          <w:rFonts w:cs="Times New Roman"/>
          <w:szCs w:val="28"/>
        </w:rPr>
        <w:t>едение</w:t>
      </w:r>
      <w:r w:rsidRPr="00AF2212">
        <w:rPr>
          <w:rFonts w:cs="Times New Roman"/>
          <w:szCs w:val="28"/>
        </w:rPr>
        <w:t xml:space="preserve"> его в соответствие федеральному законодательству,</w:t>
      </w:r>
      <w:r>
        <w:rPr>
          <w:rFonts w:cs="Times New Roman"/>
          <w:szCs w:val="28"/>
        </w:rPr>
        <w:t xml:space="preserve"> законодательству Камчатского края,</w:t>
      </w:r>
      <w:r w:rsidRPr="00AF2212">
        <w:rPr>
          <w:rFonts w:cs="Times New Roman"/>
          <w:szCs w:val="28"/>
        </w:rPr>
        <w:t xml:space="preserve"> в том числе в целях </w:t>
      </w:r>
      <w:r>
        <w:rPr>
          <w:rFonts w:cs="Times New Roman"/>
          <w:szCs w:val="28"/>
        </w:rPr>
        <w:t xml:space="preserve">исполнения </w:t>
      </w:r>
      <w:r w:rsidRPr="00AF2212">
        <w:rPr>
          <w:rFonts w:cs="Times New Roman"/>
          <w:szCs w:val="28"/>
        </w:rPr>
        <w:t xml:space="preserve">письма Главного правового управления Администрации Губернатора Камчатского края от 18.01.2023 № 11/19 </w:t>
      </w:r>
      <w:r w:rsidR="00D96C7B">
        <w:rPr>
          <w:rFonts w:cs="Times New Roman"/>
          <w:szCs w:val="28"/>
        </w:rPr>
        <w:br/>
      </w:r>
      <w:r w:rsidRPr="00AF2212">
        <w:rPr>
          <w:rFonts w:cs="Times New Roman"/>
          <w:szCs w:val="28"/>
        </w:rPr>
        <w:t>«О приведении нормативных правовых актов Камчатского края в соответствие с федеральным законодательством»</w:t>
      </w:r>
      <w:r w:rsidRPr="00AF2212">
        <w:rPr>
          <w:rFonts w:cs="Times New Roman"/>
          <w:szCs w:val="28"/>
        </w:rPr>
        <w:t>.</w:t>
      </w:r>
    </w:p>
    <w:p w:rsidR="003B1260" w:rsidRPr="00CE79E1" w:rsidRDefault="003B1260" w:rsidP="00CE79E1">
      <w:pPr>
        <w:adjustRightInd w:val="0"/>
        <w:ind w:firstLine="720"/>
        <w:jc w:val="both"/>
        <w:rPr>
          <w:rFonts w:cs="Times New Roman"/>
          <w:szCs w:val="28"/>
        </w:rPr>
      </w:pPr>
      <w:r w:rsidRPr="003B1260">
        <w:rPr>
          <w:rFonts w:cs="Times New Roman"/>
          <w:szCs w:val="28"/>
        </w:rPr>
        <w:t>Настоящий проект разрабо</w:t>
      </w:r>
      <w:r w:rsidR="00C343FF">
        <w:rPr>
          <w:rFonts w:cs="Times New Roman"/>
          <w:szCs w:val="28"/>
        </w:rPr>
        <w:t>тан</w:t>
      </w:r>
      <w:r w:rsidR="00CE79E1">
        <w:rPr>
          <w:rFonts w:cs="Times New Roman"/>
          <w:szCs w:val="28"/>
        </w:rPr>
        <w:t xml:space="preserve"> Министерством природных ресурсов и экологии Камчатского края, в связи </w:t>
      </w:r>
      <w:r w:rsidR="00CE79E1" w:rsidRPr="00CE79E1">
        <w:rPr>
          <w:rFonts w:cs="Times New Roman"/>
          <w:szCs w:val="28"/>
        </w:rPr>
        <w:t>с передачей Министерству природных ресурсов и экологии Камчатского края полномочий Агентства лесного хозяйства Камчатского края в области охоты и</w:t>
      </w:r>
      <w:r w:rsidR="00CE79E1">
        <w:rPr>
          <w:rFonts w:cs="Times New Roman"/>
          <w:szCs w:val="28"/>
        </w:rPr>
        <w:t xml:space="preserve"> сохранения охотничьих ресурсов на основании изменений</w:t>
      </w:r>
      <w:r w:rsidR="00C343FF">
        <w:rPr>
          <w:rFonts w:cs="Times New Roman"/>
          <w:szCs w:val="28"/>
        </w:rPr>
        <w:t>, внесе</w:t>
      </w:r>
      <w:r w:rsidR="00CE79E1">
        <w:rPr>
          <w:rFonts w:cs="Times New Roman"/>
          <w:szCs w:val="28"/>
        </w:rPr>
        <w:t>нных</w:t>
      </w:r>
      <w:r w:rsidRPr="003B1260">
        <w:rPr>
          <w:rFonts w:cs="Times New Roman"/>
          <w:szCs w:val="28"/>
        </w:rPr>
        <w:t xml:space="preserve"> в постановление</w:t>
      </w:r>
      <w:r w:rsidRPr="003B1260">
        <w:rPr>
          <w:rFonts w:cs="Times New Roman"/>
          <w:bCs/>
          <w:szCs w:val="28"/>
        </w:rPr>
        <w:t xml:space="preserve"> Губернатора Камчатского края от 29.09.2020 № 178 «Об изменении структуры исполнительных органов государственной власти Камчатского края».</w:t>
      </w:r>
    </w:p>
    <w:p w:rsidR="007F3CF8" w:rsidRDefault="00D96C7B" w:rsidP="007F3CF8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Наименование проекта постановления приведено в соответствие </w:t>
      </w:r>
      <w:r>
        <w:rPr>
          <w:rFonts w:cs="Times New Roman"/>
          <w:szCs w:val="28"/>
        </w:rPr>
        <w:br/>
        <w:t xml:space="preserve">с наименованием </w:t>
      </w:r>
      <w:r w:rsidRPr="00FD57D8">
        <w:t>Фед</w:t>
      </w:r>
      <w:r>
        <w:t>ерального закона</w:t>
      </w:r>
      <w:r>
        <w:t xml:space="preserve"> от 01.05.2016 № 119-ФЗ</w:t>
      </w:r>
      <w:r w:rsidR="00897103">
        <w:t>. Н</w:t>
      </w:r>
      <w:r>
        <w:t xml:space="preserve">аименования </w:t>
      </w:r>
      <w:proofErr w:type="spellStart"/>
      <w:r>
        <w:t>охотпользователей</w:t>
      </w:r>
      <w:proofErr w:type="spellEnd"/>
      <w:r>
        <w:t xml:space="preserve">, охотничьих угодий, номера </w:t>
      </w:r>
      <w:proofErr w:type="spellStart"/>
      <w:r>
        <w:t>охотхозяйственных</w:t>
      </w:r>
      <w:proofErr w:type="spellEnd"/>
      <w:r>
        <w:t xml:space="preserve"> соглашений</w:t>
      </w:r>
      <w:r w:rsidR="006604C6">
        <w:t>, общая площадь охотничьих угодий в Камчатском крае</w:t>
      </w:r>
      <w:r>
        <w:t xml:space="preserve"> уточнены в соответствии с </w:t>
      </w:r>
      <w:proofErr w:type="spellStart"/>
      <w:r>
        <w:t>Государтсвенным</w:t>
      </w:r>
      <w:proofErr w:type="spellEnd"/>
      <w:r>
        <w:t xml:space="preserve"> </w:t>
      </w:r>
      <w:proofErr w:type="spellStart"/>
      <w:r>
        <w:t>охотхозяйственным</w:t>
      </w:r>
      <w:proofErr w:type="spellEnd"/>
      <w:r>
        <w:t xml:space="preserve"> реестром Камчатского края, по состоянию на 01.04.2023.</w:t>
      </w:r>
      <w:r w:rsidR="006604C6" w:rsidRPr="006604C6">
        <w:t xml:space="preserve"> </w:t>
      </w:r>
      <w:r w:rsidR="006604C6">
        <w:t>Также проект приведен в соответствие с п</w:t>
      </w:r>
      <w:r w:rsidR="006604C6" w:rsidRPr="006604C6">
        <w:t>риказом Агентства</w:t>
      </w:r>
      <w:r w:rsidR="006604C6">
        <w:t xml:space="preserve"> лесного хозяйства Камчатского края от 01.02.2010 № 1-пр.уч., в редакции от 24.04.2019 № 418-пр, в части уточнения</w:t>
      </w:r>
      <w:r w:rsidR="006604C6" w:rsidRPr="006604C6">
        <w:t xml:space="preserve"> </w:t>
      </w:r>
      <w:r w:rsidR="006604C6">
        <w:t xml:space="preserve">номеров лесных </w:t>
      </w:r>
      <w:r w:rsidR="00897103">
        <w:t xml:space="preserve">кварталов </w:t>
      </w:r>
      <w:r w:rsidR="006604C6">
        <w:t xml:space="preserve">и их </w:t>
      </w:r>
      <w:r w:rsidR="006604C6" w:rsidRPr="006604C6">
        <w:t>пло</w:t>
      </w:r>
      <w:r w:rsidR="006604C6">
        <w:t>щадей</w:t>
      </w:r>
      <w:r w:rsidR="006604C6" w:rsidRPr="006604C6">
        <w:t xml:space="preserve"> в рамках установления местоположения закрытых территорий относит</w:t>
      </w:r>
      <w:r w:rsidR="00897103">
        <w:t>ельно материалов лесоустройства.</w:t>
      </w:r>
      <w:bookmarkStart w:id="0" w:name="_GoBack"/>
      <w:bookmarkEnd w:id="0"/>
      <w:r w:rsidR="006604C6">
        <w:t xml:space="preserve"> </w:t>
      </w:r>
    </w:p>
    <w:p w:rsidR="003B1260" w:rsidRPr="003B1260" w:rsidRDefault="003B1260" w:rsidP="007F3CF8">
      <w:pPr>
        <w:ind w:firstLine="709"/>
        <w:jc w:val="both"/>
        <w:rPr>
          <w:rFonts w:cs="Times New Roman"/>
          <w:szCs w:val="28"/>
        </w:rPr>
      </w:pPr>
      <w:r w:rsidRPr="003B1260">
        <w:rPr>
          <w:rFonts w:cs="Times New Roman"/>
          <w:szCs w:val="28"/>
        </w:rPr>
        <w:lastRenderedPageBreak/>
        <w:t>Издание настоящего постановления не потребует дополнительного финансирования, потребность средств краевого бюджета на его реализацию отсутствует.</w:t>
      </w:r>
    </w:p>
    <w:p w:rsidR="003B1260" w:rsidRPr="00177B5E" w:rsidRDefault="003B1260" w:rsidP="00177B5E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3B1260">
        <w:rPr>
          <w:rFonts w:cs="Times New Roman"/>
          <w:szCs w:val="28"/>
        </w:rPr>
        <w:t xml:space="preserve">В соответствии с </w:t>
      </w:r>
      <w:r w:rsidR="000A3106">
        <w:rPr>
          <w:rFonts w:cs="Times New Roman"/>
          <w:szCs w:val="28"/>
        </w:rPr>
        <w:t>п</w:t>
      </w:r>
      <w:r w:rsidR="000A3106" w:rsidRPr="000A3106">
        <w:rPr>
          <w:rFonts w:cs="Times New Roman"/>
          <w:szCs w:val="28"/>
        </w:rPr>
        <w:t>остановление</w:t>
      </w:r>
      <w:r w:rsidR="000A3106">
        <w:rPr>
          <w:rFonts w:cs="Times New Roman"/>
          <w:szCs w:val="28"/>
        </w:rPr>
        <w:t>м</w:t>
      </w:r>
      <w:r w:rsidR="000A3106" w:rsidRPr="000A3106">
        <w:rPr>
          <w:rFonts w:cs="Times New Roman"/>
          <w:szCs w:val="28"/>
        </w:rPr>
        <w:t xml:space="preserve"> Правительства </w:t>
      </w:r>
      <w:r w:rsidR="000A3106">
        <w:rPr>
          <w:rFonts w:cs="Times New Roman"/>
          <w:szCs w:val="28"/>
        </w:rPr>
        <w:t>Камчатского края от 21.07.2022 №</w:t>
      </w:r>
      <w:r w:rsidR="000A3106" w:rsidRPr="000A3106">
        <w:rPr>
          <w:rFonts w:cs="Times New Roman"/>
          <w:szCs w:val="28"/>
        </w:rPr>
        <w:t xml:space="preserve"> 386-П</w:t>
      </w:r>
      <w:r w:rsidRPr="003B1260">
        <w:rPr>
          <w:rFonts w:cs="Times New Roman"/>
          <w:szCs w:val="28"/>
        </w:rPr>
        <w:t xml:space="preserve"> «</w:t>
      </w:r>
      <w:r w:rsidR="000A3106" w:rsidRPr="000A3106">
        <w:rPr>
          <w:rFonts w:cs="Times New Roman"/>
          <w:szCs w:val="28"/>
        </w:rPr>
        <w:t>Об утверждении Положения о порядке проведения антикоррупционной экспертизы изданных исполнительными органами Камчатского края нормативных правовых актов</w:t>
      </w:r>
      <w:r w:rsidR="001B7EA6">
        <w:rPr>
          <w:rFonts w:cs="Times New Roman"/>
          <w:szCs w:val="28"/>
        </w:rPr>
        <w:t xml:space="preserve"> Камчатского края и их проектов</w:t>
      </w:r>
      <w:r w:rsidRPr="003B1260">
        <w:rPr>
          <w:rFonts w:cs="Times New Roman"/>
          <w:szCs w:val="28"/>
        </w:rPr>
        <w:t>» настоящий проект постановления Правительства Камчатского края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</w:t>
      </w:r>
      <w:proofErr w:type="spellStart"/>
      <w:r w:rsidRPr="003B1260">
        <w:rPr>
          <w:rFonts w:cs="Times New Roman"/>
          <w:szCs w:val="28"/>
        </w:rPr>
        <w:t>htths</w:t>
      </w:r>
      <w:proofErr w:type="spellEnd"/>
      <w:r w:rsidRPr="003B1260">
        <w:rPr>
          <w:rFonts w:cs="Times New Roman"/>
          <w:szCs w:val="28"/>
        </w:rPr>
        <w:t>://npaproject.kamgov.ru) для обеспечения возможности проведения независимой антикоррупционной экспертизы в срок с</w:t>
      </w:r>
      <w:r w:rsidR="00AB4D5B">
        <w:rPr>
          <w:rFonts w:cs="Times New Roman"/>
          <w:szCs w:val="28"/>
        </w:rPr>
        <w:t xml:space="preserve"> 0</w:t>
      </w:r>
      <w:r w:rsidR="001B7EA6">
        <w:rPr>
          <w:rFonts w:cs="Times New Roman"/>
          <w:szCs w:val="28"/>
        </w:rPr>
        <w:t>2.05.2023 по 09.05.2023</w:t>
      </w:r>
      <w:r w:rsidRPr="003B1260">
        <w:rPr>
          <w:rFonts w:cs="Times New Roman"/>
          <w:szCs w:val="28"/>
        </w:rPr>
        <w:t xml:space="preserve">. </w:t>
      </w:r>
      <w:r w:rsidR="00177B5E" w:rsidRPr="00FF73B7">
        <w:rPr>
          <w:szCs w:val="28"/>
        </w:rPr>
        <w:t xml:space="preserve">По окончании данного срока </w:t>
      </w:r>
      <w:r w:rsidR="001B7EA6">
        <w:rPr>
          <w:szCs w:val="28"/>
        </w:rPr>
        <w:t>_____________</w:t>
      </w:r>
      <w:r w:rsidR="00177B5E">
        <w:rPr>
          <w:szCs w:val="28"/>
        </w:rPr>
        <w:t xml:space="preserve"> (протокол от </w:t>
      </w:r>
      <w:r w:rsidR="001B7EA6">
        <w:rPr>
          <w:szCs w:val="28"/>
        </w:rPr>
        <w:t>_______</w:t>
      </w:r>
      <w:r w:rsidR="00177B5E">
        <w:rPr>
          <w:szCs w:val="28"/>
        </w:rPr>
        <w:t xml:space="preserve"> № </w:t>
      </w:r>
      <w:r w:rsidR="001B7EA6">
        <w:rPr>
          <w:szCs w:val="28"/>
        </w:rPr>
        <w:t>______)</w:t>
      </w:r>
      <w:r w:rsidR="00177B5E" w:rsidRPr="00FF73B7">
        <w:rPr>
          <w:szCs w:val="28"/>
        </w:rPr>
        <w:t>.</w:t>
      </w:r>
    </w:p>
    <w:p w:rsidR="00897E57" w:rsidRDefault="00897E57" w:rsidP="00897E5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97E57">
        <w:rPr>
          <w:rFonts w:cs="Times New Roman"/>
          <w:szCs w:val="28"/>
        </w:rPr>
        <w:t xml:space="preserve">Согласно требованиям части 12 постановления Правительства Камчатского края от 28.09.2022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 оценка регулирующего воздействия в отношении настоящего проекта постановления Губернатора Камчатского края </w:t>
      </w:r>
      <w:r w:rsidR="00BE6901">
        <w:rPr>
          <w:rFonts w:cs="Times New Roman"/>
          <w:szCs w:val="28"/>
        </w:rPr>
        <w:t xml:space="preserve">будет </w:t>
      </w:r>
      <w:r w:rsidRPr="00897E57">
        <w:rPr>
          <w:rFonts w:cs="Times New Roman"/>
          <w:szCs w:val="28"/>
        </w:rPr>
        <w:t>проведена без публичных консультаций (проект постановления разработан исключительно в целях приведения отдельных его положений в соответствие с федеральными нормативными правовыми актами, нормативными прав</w:t>
      </w:r>
      <w:r>
        <w:rPr>
          <w:rFonts w:cs="Times New Roman"/>
          <w:szCs w:val="28"/>
        </w:rPr>
        <w:t>овыми актами Камчатского края).</w:t>
      </w:r>
    </w:p>
    <w:p w:rsidR="00D01A1E" w:rsidRPr="00897E57" w:rsidRDefault="00897E57" w:rsidP="00897E57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97E57">
        <w:rPr>
          <w:rFonts w:cs="Times New Roman"/>
          <w:szCs w:val="28"/>
        </w:rPr>
        <w:t>Результаты проведения оценки регу</w:t>
      </w:r>
      <w:r>
        <w:rPr>
          <w:rFonts w:cs="Times New Roman"/>
          <w:szCs w:val="28"/>
        </w:rPr>
        <w:t xml:space="preserve">лирующего воздействия изложены </w:t>
      </w:r>
      <w:r>
        <w:rPr>
          <w:rFonts w:cs="Times New Roman"/>
          <w:szCs w:val="28"/>
        </w:rPr>
        <w:br/>
      </w:r>
      <w:r w:rsidRPr="00897E57">
        <w:rPr>
          <w:rFonts w:cs="Times New Roman"/>
          <w:szCs w:val="28"/>
        </w:rPr>
        <w:t>в заключении Министерства экономичес</w:t>
      </w:r>
      <w:r>
        <w:rPr>
          <w:rFonts w:cs="Times New Roman"/>
          <w:szCs w:val="28"/>
        </w:rPr>
        <w:t>кого развития Камчатского края____.</w:t>
      </w:r>
    </w:p>
    <w:sectPr w:rsidR="00D01A1E" w:rsidRPr="00897E57" w:rsidSect="007F3CF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B8" w:rsidRDefault="00585DB8" w:rsidP="007F3CF8">
      <w:r>
        <w:separator/>
      </w:r>
    </w:p>
  </w:endnote>
  <w:endnote w:type="continuationSeparator" w:id="0">
    <w:p w:rsidR="00585DB8" w:rsidRDefault="00585DB8" w:rsidP="007F3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B8" w:rsidRDefault="00585DB8" w:rsidP="007F3CF8">
      <w:r>
        <w:separator/>
      </w:r>
    </w:p>
  </w:footnote>
  <w:footnote w:type="continuationSeparator" w:id="0">
    <w:p w:rsidR="00585DB8" w:rsidRDefault="00585DB8" w:rsidP="007F3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92758499"/>
      <w:docPartObj>
        <w:docPartGallery w:val="Page Numbers (Top of Page)"/>
        <w:docPartUnique/>
      </w:docPartObj>
    </w:sdtPr>
    <w:sdtContent>
      <w:p w:rsidR="007F3CF8" w:rsidRDefault="007F3CF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7F3CF8" w:rsidRDefault="007F3C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DCF"/>
    <w:rsid w:val="00040EC7"/>
    <w:rsid w:val="0007406C"/>
    <w:rsid w:val="000A3106"/>
    <w:rsid w:val="00157DC8"/>
    <w:rsid w:val="00165F1B"/>
    <w:rsid w:val="00177B5E"/>
    <w:rsid w:val="00183E19"/>
    <w:rsid w:val="00193117"/>
    <w:rsid w:val="001B7EA6"/>
    <w:rsid w:val="001C6017"/>
    <w:rsid w:val="00235E32"/>
    <w:rsid w:val="00245F2D"/>
    <w:rsid w:val="00271229"/>
    <w:rsid w:val="002B578B"/>
    <w:rsid w:val="00305706"/>
    <w:rsid w:val="00355D7C"/>
    <w:rsid w:val="003B1260"/>
    <w:rsid w:val="00412CCA"/>
    <w:rsid w:val="004560C2"/>
    <w:rsid w:val="004E4292"/>
    <w:rsid w:val="00585DB8"/>
    <w:rsid w:val="005C0651"/>
    <w:rsid w:val="006171FF"/>
    <w:rsid w:val="006604C6"/>
    <w:rsid w:val="006E629E"/>
    <w:rsid w:val="007260C5"/>
    <w:rsid w:val="007F3CF8"/>
    <w:rsid w:val="0081625D"/>
    <w:rsid w:val="008202B6"/>
    <w:rsid w:val="00891FAB"/>
    <w:rsid w:val="00897103"/>
    <w:rsid w:val="00897E57"/>
    <w:rsid w:val="008D2F24"/>
    <w:rsid w:val="00990DD9"/>
    <w:rsid w:val="009A44F7"/>
    <w:rsid w:val="00A03489"/>
    <w:rsid w:val="00A74B8B"/>
    <w:rsid w:val="00A90CFF"/>
    <w:rsid w:val="00AB4D5B"/>
    <w:rsid w:val="00AF2212"/>
    <w:rsid w:val="00B52B47"/>
    <w:rsid w:val="00BE6901"/>
    <w:rsid w:val="00C343FF"/>
    <w:rsid w:val="00CA7DCF"/>
    <w:rsid w:val="00CE79E1"/>
    <w:rsid w:val="00D01A1E"/>
    <w:rsid w:val="00D04BD6"/>
    <w:rsid w:val="00D10AB2"/>
    <w:rsid w:val="00D35E33"/>
    <w:rsid w:val="00D5233B"/>
    <w:rsid w:val="00D96C7B"/>
    <w:rsid w:val="00FF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3624DE-9ADE-4A10-8EA5-BC44169B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5F2D"/>
    <w:pPr>
      <w:spacing w:after="0" w:line="240" w:lineRule="auto"/>
    </w:pPr>
    <w:rPr>
      <w:rFonts w:ascii="Times New Roman" w:eastAsia="Times New Roman" w:hAnsi="Times New Roman" w:cs="Arial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5F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D2F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D2F2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F3CF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F3CF8"/>
    <w:rPr>
      <w:rFonts w:ascii="Times New Roman" w:eastAsia="Times New Roman" w:hAnsi="Times New Roman" w:cs="Arial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F3CF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F3CF8"/>
    <w:rPr>
      <w:rFonts w:ascii="Times New Roman" w:eastAsia="Times New Roman" w:hAnsi="Times New Roman" w:cs="Arial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15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8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9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8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8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52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84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Железнова Любовь Юрьевна</dc:creator>
  <cp:lastModifiedBy>Гайчева Ольга Николаевна</cp:lastModifiedBy>
  <cp:revision>21</cp:revision>
  <cp:lastPrinted>2021-03-25T04:11:00Z</cp:lastPrinted>
  <dcterms:created xsi:type="dcterms:W3CDTF">2021-04-08T23:49:00Z</dcterms:created>
  <dcterms:modified xsi:type="dcterms:W3CDTF">2023-05-02T00:01:00Z</dcterms:modified>
</cp:coreProperties>
</file>