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AC" w:rsidRDefault="00DE1AAC" w:rsidP="00BA5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AB9" w:rsidRDefault="00FA1AB9" w:rsidP="00BA5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1AB9">
        <w:rPr>
          <w:rFonts w:ascii="Times New Roman" w:hAnsi="Times New Roman" w:cs="Times New Roman"/>
          <w:b/>
          <w:sz w:val="28"/>
          <w:szCs w:val="28"/>
        </w:rPr>
        <w:t>Особенности проведения зимнего маршрутного учета охотничьих ресурсов в 2022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A1AB9" w:rsidRPr="00FA1AB9" w:rsidRDefault="00FA1AB9" w:rsidP="00BA5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096" w:rsidRDefault="008F54EC" w:rsidP="00BA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4EC">
        <w:rPr>
          <w:rFonts w:ascii="Times New Roman" w:hAnsi="Times New Roman" w:cs="Times New Roman"/>
          <w:sz w:val="28"/>
          <w:szCs w:val="28"/>
        </w:rPr>
        <w:t xml:space="preserve">Пояснения </w:t>
      </w:r>
      <w:proofErr w:type="spellStart"/>
      <w:r w:rsidRPr="008F54EC">
        <w:rPr>
          <w:rFonts w:ascii="Times New Roman" w:hAnsi="Times New Roman" w:cs="Times New Roman"/>
          <w:sz w:val="28"/>
          <w:szCs w:val="28"/>
        </w:rPr>
        <w:t>охотпользователям</w:t>
      </w:r>
      <w:proofErr w:type="spellEnd"/>
      <w:r w:rsidRPr="008F54EC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FA1AB9">
        <w:rPr>
          <w:rFonts w:ascii="Times New Roman" w:hAnsi="Times New Roman" w:cs="Times New Roman"/>
          <w:sz w:val="28"/>
          <w:szCs w:val="28"/>
        </w:rPr>
        <w:t>зимнего маршрутного учета (</w:t>
      </w:r>
      <w:r w:rsidRPr="008F54EC">
        <w:rPr>
          <w:rFonts w:ascii="Times New Roman" w:hAnsi="Times New Roman" w:cs="Times New Roman"/>
          <w:sz w:val="28"/>
          <w:szCs w:val="28"/>
        </w:rPr>
        <w:t>ЗМУ</w:t>
      </w:r>
      <w:r w:rsidR="00FA1A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AB9" w:rsidRDefault="00DE1AAC" w:rsidP="004E00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происшедшими за последний год существенными изменениями в федерльном законодательстве в сфере охоты и сохранении охотничьих ресурсов Министерство природных ресурсов и экологии Камчатского края (далее – Министерство) и</w:t>
      </w:r>
      <w:r w:rsidR="00FA1AB9">
        <w:rPr>
          <w:rFonts w:ascii="Times New Roman" w:hAnsi="Times New Roman" w:cs="Times New Roman"/>
          <w:sz w:val="28"/>
          <w:szCs w:val="28"/>
        </w:rPr>
        <w:t>нформируе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A1AB9">
        <w:rPr>
          <w:rFonts w:ascii="Times New Roman" w:hAnsi="Times New Roman" w:cs="Times New Roman"/>
          <w:sz w:val="28"/>
          <w:szCs w:val="28"/>
        </w:rPr>
        <w:t xml:space="preserve"> охотпользователей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4E000B">
        <w:rPr>
          <w:rFonts w:ascii="Times New Roman" w:hAnsi="Times New Roman" w:cs="Times New Roman"/>
          <w:sz w:val="28"/>
          <w:szCs w:val="28"/>
        </w:rPr>
        <w:t xml:space="preserve">особенностях проведения ЗМУ в соответствии с требованиями, установленными ч.7 статьи 36 Федерального закона </w:t>
      </w:r>
      <w:proofErr w:type="gramStart"/>
      <w:r w:rsidR="004E000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E000B">
        <w:rPr>
          <w:rFonts w:ascii="Times New Roman" w:hAnsi="Times New Roman" w:cs="Times New Roman"/>
          <w:sz w:val="28"/>
          <w:szCs w:val="28"/>
        </w:rPr>
        <w:t xml:space="preserve"> охоте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4EC" w:rsidRDefault="008F54EC" w:rsidP="00BA5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МПР России размещена Методика учета численности охотничьих ресурсов методом зимнего маршрутного учета (далее – Методика)</w:t>
      </w:r>
      <w:r w:rsidR="00016C37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proofErr w:type="gramStart"/>
        <w:r w:rsidR="00016C37" w:rsidRPr="00085402">
          <w:rPr>
            <w:rStyle w:val="a3"/>
            <w:rFonts w:ascii="Times New Roman" w:hAnsi="Times New Roman" w:cs="Times New Roman"/>
            <w:sz w:val="28"/>
            <w:szCs w:val="28"/>
          </w:rPr>
          <w:t>http://www.mnr.gov.ru/docs/metodicheskie_dokumenty</w:t>
        </w:r>
      </w:hyperlink>
      <w:r w:rsidR="00016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835" w:rsidRDefault="008F54EC" w:rsidP="00B22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70A3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етодики,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EA5FDF">
        <w:rPr>
          <w:rFonts w:ascii="Times New Roman" w:hAnsi="Times New Roman" w:cs="Times New Roman"/>
          <w:sz w:val="28"/>
          <w:szCs w:val="28"/>
        </w:rPr>
        <w:t>планирует</w:t>
      </w:r>
      <w:r w:rsidR="00C670A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проводит учет охотничьих ресурсов в отношении каждого отдельного </w:t>
      </w:r>
      <w:r w:rsidR="00CB3592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>
        <w:rPr>
          <w:rFonts w:ascii="Times New Roman" w:hAnsi="Times New Roman" w:cs="Times New Roman"/>
          <w:sz w:val="28"/>
          <w:szCs w:val="28"/>
        </w:rPr>
        <w:t>охотничьего угодья</w:t>
      </w:r>
      <w:r w:rsidR="00CB3592">
        <w:rPr>
          <w:rFonts w:ascii="Times New Roman" w:hAnsi="Times New Roman" w:cs="Times New Roman"/>
          <w:sz w:val="28"/>
          <w:szCs w:val="28"/>
        </w:rPr>
        <w:t>.</w:t>
      </w:r>
      <w:r w:rsidR="00C670A3">
        <w:rPr>
          <w:rFonts w:ascii="Times New Roman" w:hAnsi="Times New Roman" w:cs="Times New Roman"/>
          <w:sz w:val="28"/>
          <w:szCs w:val="28"/>
        </w:rPr>
        <w:t xml:space="preserve"> </w:t>
      </w:r>
      <w:r w:rsidR="00EA5FDF">
        <w:rPr>
          <w:rFonts w:ascii="Times New Roman" w:hAnsi="Times New Roman" w:cs="Times New Roman"/>
          <w:sz w:val="28"/>
          <w:szCs w:val="28"/>
        </w:rPr>
        <w:t>Полевые работы проводятся в период с 15 января по 10 марта.</w:t>
      </w:r>
      <w:r w:rsidR="004E5187">
        <w:rPr>
          <w:rFonts w:ascii="Times New Roman" w:hAnsi="Times New Roman" w:cs="Times New Roman"/>
          <w:sz w:val="28"/>
          <w:szCs w:val="28"/>
        </w:rPr>
        <w:t xml:space="preserve"> Общий период проведения ЗМУ должен быть завершен не позднее 25 марта.</w:t>
      </w:r>
    </w:p>
    <w:p w:rsidR="005A4D23" w:rsidRDefault="005A4D23" w:rsidP="00BA5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23">
        <w:rPr>
          <w:rFonts w:ascii="Times New Roman" w:hAnsi="Times New Roman" w:cs="Times New Roman"/>
          <w:sz w:val="28"/>
          <w:szCs w:val="28"/>
        </w:rPr>
        <w:t>При проведении ЗМУ формируются материалы учета численности зверей и птиц, содержащие данные о численности зверей и птиц (далее – данные учета) и включающие: список учетных маршрутов, запланированных на исследуемой территории (</w:t>
      </w:r>
      <w:r w:rsidR="00FA1AB9">
        <w:rPr>
          <w:rFonts w:ascii="Times New Roman" w:hAnsi="Times New Roman" w:cs="Times New Roman"/>
          <w:sz w:val="28"/>
          <w:szCs w:val="28"/>
        </w:rPr>
        <w:t>п</w:t>
      </w:r>
      <w:r w:rsidRPr="005A4D23">
        <w:rPr>
          <w:rFonts w:ascii="Times New Roman" w:hAnsi="Times New Roman" w:cs="Times New Roman"/>
          <w:sz w:val="28"/>
          <w:szCs w:val="28"/>
        </w:rPr>
        <w:t xml:space="preserve">риложение 1 к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 w:rsidRPr="005A4D23">
        <w:rPr>
          <w:rFonts w:ascii="Times New Roman" w:hAnsi="Times New Roman" w:cs="Times New Roman"/>
          <w:sz w:val="28"/>
          <w:szCs w:val="28"/>
        </w:rPr>
        <w:t xml:space="preserve">етодике), схему исследуемой территории с нанесенными на нее схемами учетных маршрутов (пункты 7-16 </w:t>
      </w:r>
      <w:r w:rsidR="00F56147">
        <w:rPr>
          <w:rFonts w:ascii="Times New Roman" w:hAnsi="Times New Roman" w:cs="Times New Roman"/>
          <w:sz w:val="28"/>
          <w:szCs w:val="28"/>
        </w:rPr>
        <w:t>М</w:t>
      </w:r>
      <w:r w:rsidRPr="005A4D23">
        <w:rPr>
          <w:rFonts w:ascii="Times New Roman" w:hAnsi="Times New Roman" w:cs="Times New Roman"/>
          <w:sz w:val="28"/>
          <w:szCs w:val="28"/>
        </w:rPr>
        <w:t xml:space="preserve">етодики), ведомости зимнего маршрутного учета (Приложение 2 к </w:t>
      </w:r>
      <w:r w:rsidR="00F56147">
        <w:rPr>
          <w:rFonts w:ascii="Times New Roman" w:hAnsi="Times New Roman" w:cs="Times New Roman"/>
          <w:sz w:val="28"/>
          <w:szCs w:val="28"/>
        </w:rPr>
        <w:t>М</w:t>
      </w:r>
      <w:r w:rsidRPr="005A4D23">
        <w:rPr>
          <w:rFonts w:ascii="Times New Roman" w:hAnsi="Times New Roman" w:cs="Times New Roman"/>
          <w:sz w:val="28"/>
          <w:szCs w:val="28"/>
        </w:rPr>
        <w:t>етодике), ведомости расчета численности зверей и птиц на исследуемой территории (</w:t>
      </w:r>
      <w:r w:rsidR="00FA1AB9">
        <w:rPr>
          <w:rFonts w:ascii="Times New Roman" w:hAnsi="Times New Roman" w:cs="Times New Roman"/>
          <w:sz w:val="28"/>
          <w:szCs w:val="28"/>
        </w:rPr>
        <w:t>п</w:t>
      </w:r>
      <w:r w:rsidRPr="005A4D23">
        <w:rPr>
          <w:rFonts w:ascii="Times New Roman" w:hAnsi="Times New Roman" w:cs="Times New Roman"/>
          <w:sz w:val="28"/>
          <w:szCs w:val="28"/>
        </w:rPr>
        <w:t xml:space="preserve">риложения 7 и 8 к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 w:rsidRPr="005A4D23">
        <w:rPr>
          <w:rFonts w:ascii="Times New Roman" w:hAnsi="Times New Roman" w:cs="Times New Roman"/>
          <w:sz w:val="28"/>
          <w:szCs w:val="28"/>
        </w:rPr>
        <w:t>етодике), распечатки электронных треков с нанесенными на них маршрутными точками и их расшифровка или электронные файлы электронных треков с электронными файлами маршрутных точек с их расшифровкой, если при учете следов применялся спутниковый навигатор,  а также материалы видеозаписи, если при учете следов применялась видеоаппаратура.</w:t>
      </w:r>
    </w:p>
    <w:p w:rsidR="008F54EC" w:rsidRDefault="00FA1AB9" w:rsidP="00BA5C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EA5FDF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F74960">
        <w:rPr>
          <w:rFonts w:ascii="Times New Roman" w:hAnsi="Times New Roman" w:cs="Times New Roman"/>
          <w:sz w:val="28"/>
          <w:szCs w:val="28"/>
        </w:rPr>
        <w:t>проведения полевых</w:t>
      </w:r>
      <w:r w:rsidR="00EA5FDF">
        <w:rPr>
          <w:rFonts w:ascii="Times New Roman" w:hAnsi="Times New Roman" w:cs="Times New Roman"/>
          <w:sz w:val="28"/>
          <w:szCs w:val="28"/>
        </w:rPr>
        <w:t xml:space="preserve"> работ:</w:t>
      </w:r>
    </w:p>
    <w:p w:rsidR="00B50FC4" w:rsidRDefault="00B50FC4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лицо ответственное за проведение учетных работ в каждом закрепленном охотничьем угодье.</w:t>
      </w:r>
    </w:p>
    <w:p w:rsidR="00505693" w:rsidRDefault="008C6EE1" w:rsidP="00B22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Министерства природных ресурсов и экологии Камчатского края </w:t>
      </w:r>
      <w:r w:rsidR="00FA1AB9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уведомление о проведении учетных работ с указанием срока проведения таких работ в каждом закрепленном охотничьем </w:t>
      </w:r>
      <w:r w:rsidR="00B50FC4">
        <w:rPr>
          <w:rFonts w:ascii="Times New Roman" w:hAnsi="Times New Roman" w:cs="Times New Roman"/>
          <w:sz w:val="28"/>
          <w:szCs w:val="28"/>
        </w:rPr>
        <w:t>угодье.</w:t>
      </w:r>
    </w:p>
    <w:p w:rsidR="00766726" w:rsidRDefault="003E3DF2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исследуемой территории определя</w:t>
      </w:r>
      <w:r w:rsidR="007667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площад</w:t>
      </w:r>
      <w:r w:rsidR="007667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6672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766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6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="00766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6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болото</w:t>
      </w:r>
      <w:r w:rsidR="007667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0AD">
        <w:rPr>
          <w:rFonts w:ascii="Times New Roman" w:hAnsi="Times New Roman" w:cs="Times New Roman"/>
          <w:sz w:val="28"/>
          <w:szCs w:val="28"/>
        </w:rPr>
        <w:t>Определяется общая площадь исследуемой территории.</w:t>
      </w:r>
    </w:p>
    <w:p w:rsidR="00EA5FDF" w:rsidRDefault="00766726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исследуемой территории определяется </w:t>
      </w:r>
      <w:r w:rsidR="003E3DF2">
        <w:rPr>
          <w:rFonts w:ascii="Times New Roman" w:hAnsi="Times New Roman" w:cs="Times New Roman"/>
          <w:sz w:val="28"/>
          <w:szCs w:val="28"/>
        </w:rPr>
        <w:t>общая длина учетных маршрутов</w:t>
      </w:r>
      <w:r w:rsidR="00BA5CA7">
        <w:rPr>
          <w:rFonts w:ascii="Times New Roman" w:hAnsi="Times New Roman" w:cs="Times New Roman"/>
          <w:sz w:val="28"/>
          <w:szCs w:val="28"/>
        </w:rPr>
        <w:t>,</w:t>
      </w:r>
      <w:r w:rsidR="003E3DF2">
        <w:rPr>
          <w:rFonts w:ascii="Times New Roman" w:hAnsi="Times New Roman" w:cs="Times New Roman"/>
          <w:sz w:val="28"/>
          <w:szCs w:val="28"/>
        </w:rPr>
        <w:t xml:space="preserve"> которая должна быть не меньше номинальной длины, рассчитанной по формуле</w:t>
      </w:r>
      <w:r w:rsidR="00BA5CA7">
        <w:rPr>
          <w:rFonts w:ascii="Times New Roman" w:hAnsi="Times New Roman" w:cs="Times New Roman"/>
          <w:sz w:val="28"/>
          <w:szCs w:val="28"/>
        </w:rPr>
        <w:t>,</w:t>
      </w:r>
      <w:r w:rsidR="003E3DF2">
        <w:rPr>
          <w:rFonts w:ascii="Times New Roman" w:hAnsi="Times New Roman" w:cs="Times New Roman"/>
          <w:sz w:val="28"/>
          <w:szCs w:val="28"/>
        </w:rPr>
        <w:t xml:space="preserve"> указанной в Методике, исходя из общей площади исследуемой территории.</w:t>
      </w:r>
    </w:p>
    <w:p w:rsidR="00B50FC4" w:rsidRDefault="00766726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учетных маршрутов на исследуемой территории определяется исходя из условия, что длина каждого отдельного маршрута должна составлять не менее 5 км и не более 15 км, за исключением горной местности, где допускается уменьшение длины до 3 км.</w:t>
      </w:r>
    </w:p>
    <w:p w:rsidR="00766726" w:rsidRDefault="00766726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Подготавливается схема исследуемой территории</w:t>
      </w:r>
      <w:r w:rsidR="00E8047A">
        <w:rPr>
          <w:rFonts w:ascii="Times New Roman" w:hAnsi="Times New Roman" w:cs="Times New Roman"/>
          <w:sz w:val="28"/>
          <w:szCs w:val="28"/>
        </w:rPr>
        <w:t xml:space="preserve"> с применением специального программного обеспечения, позволяющего работать с пространственными данными, на которую наносятся учетные маршруты.</w:t>
      </w:r>
    </w:p>
    <w:p w:rsidR="00E8047A" w:rsidRDefault="00E8047A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учетные маршруты наносятся на схему исследуемой территории, подготовленную на электронном носителе в виде схемы учетных маршрутов.</w:t>
      </w:r>
    </w:p>
    <w:p w:rsidR="00F74960" w:rsidRDefault="00F74960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60">
        <w:rPr>
          <w:rFonts w:ascii="Times New Roman" w:hAnsi="Times New Roman" w:cs="Times New Roman"/>
          <w:sz w:val="28"/>
          <w:szCs w:val="28"/>
        </w:rPr>
        <w:t>Схемой учетного маршрута является электронный трек фактической конфигурации запланированного учетного маршрута, записанный на спутниковый навигатор при его предварительном прохождении. Схема учетного маршрута сохраняется в виде электронного файла.</w:t>
      </w:r>
    </w:p>
    <w:p w:rsidR="00BA5CA7" w:rsidRDefault="00F74960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960">
        <w:rPr>
          <w:rFonts w:ascii="Times New Roman" w:hAnsi="Times New Roman" w:cs="Times New Roman"/>
          <w:sz w:val="28"/>
          <w:szCs w:val="28"/>
        </w:rPr>
        <w:t>Составляется список учетных марш</w:t>
      </w:r>
      <w:r>
        <w:rPr>
          <w:rFonts w:ascii="Times New Roman" w:hAnsi="Times New Roman" w:cs="Times New Roman"/>
          <w:sz w:val="28"/>
          <w:szCs w:val="28"/>
        </w:rPr>
        <w:t>рутов на исследуемой территории</w:t>
      </w:r>
      <w:r w:rsidRPr="00F74960">
        <w:rPr>
          <w:rFonts w:ascii="Times New Roman" w:hAnsi="Times New Roman" w:cs="Times New Roman"/>
          <w:sz w:val="28"/>
          <w:szCs w:val="28"/>
        </w:rPr>
        <w:t xml:space="preserve"> с учетом пункта 15 (</w:t>
      </w:r>
      <w:r w:rsidR="00FA1AB9">
        <w:rPr>
          <w:rFonts w:ascii="Times New Roman" w:hAnsi="Times New Roman" w:cs="Times New Roman"/>
          <w:sz w:val="28"/>
          <w:szCs w:val="28"/>
        </w:rPr>
        <w:t>п</w:t>
      </w:r>
      <w:r w:rsidRPr="00F74960">
        <w:rPr>
          <w:rFonts w:ascii="Times New Roman" w:hAnsi="Times New Roman" w:cs="Times New Roman"/>
          <w:sz w:val="28"/>
          <w:szCs w:val="28"/>
        </w:rPr>
        <w:t xml:space="preserve">риложение 1 к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 w:rsidRPr="00F74960">
        <w:rPr>
          <w:rFonts w:ascii="Times New Roman" w:hAnsi="Times New Roman" w:cs="Times New Roman"/>
          <w:sz w:val="28"/>
          <w:szCs w:val="28"/>
        </w:rPr>
        <w:t>етодике).</w:t>
      </w:r>
    </w:p>
    <w:p w:rsidR="00F74960" w:rsidRDefault="00B50FC4" w:rsidP="00BA5C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A1AB9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При проведении учетных работ</w:t>
      </w:r>
      <w:r w:rsidR="005A4D23">
        <w:rPr>
          <w:rFonts w:ascii="Times New Roman" w:hAnsi="Times New Roman" w:cs="Times New Roman"/>
          <w:sz w:val="28"/>
          <w:szCs w:val="28"/>
        </w:rPr>
        <w:t>:</w:t>
      </w:r>
    </w:p>
    <w:p w:rsidR="005A4D23" w:rsidRDefault="005A4D23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Полевые работы проводятся в 2 дня. В первый день производится затирка, во второй день – собственно учет.</w:t>
      </w:r>
    </w:p>
    <w:p w:rsidR="005A4D23" w:rsidRDefault="005A4D23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между затиркой и собственно учетом составляет не менее 20 часов и не более 28 часов.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 xml:space="preserve">В случае применения при учете следов спутникового навигатора на него производится запись прохождения учетного маршрута (далее – электронный трек). 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 xml:space="preserve">Электронный трек должен иметь следующие параметры: географические координаты точек электронного трека, значения высот точек электронного трека, дату и время их записи. В спутниковом навигаторе точками фиксируются все пересечения следами зверей (лося, </w:t>
      </w:r>
      <w:r>
        <w:rPr>
          <w:rFonts w:ascii="Times New Roman" w:hAnsi="Times New Roman" w:cs="Times New Roman"/>
          <w:sz w:val="28"/>
          <w:szCs w:val="28"/>
        </w:rPr>
        <w:t>рыси, волка, соболя)</w:t>
      </w:r>
      <w:r w:rsidRPr="00BA5CA7">
        <w:rPr>
          <w:rFonts w:ascii="Times New Roman" w:hAnsi="Times New Roman" w:cs="Times New Roman"/>
          <w:sz w:val="28"/>
          <w:szCs w:val="28"/>
        </w:rPr>
        <w:t xml:space="preserve"> учетного маршрута (далее – маршрутные точки). 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>Количество учитываемых видов зверей, пересечения следов которых фиксируется на спутниковый навигатор, может быть увеличено.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>Маршрутные точки должны иметь расшифровку, которая производится в спутниковом навигаторе и/или на бумажном носителе по количеству пересечений следов зверей учитываемого вида в соответствующей категории «лес», категории «поле», категории «болото», и их видовая принадлежность. Допускается объединение многочисленных пересечений следов зверей учитываемого вида, встреченных на участке учетного маршрута, не превышающего 1 км, в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5CA7">
        <w:rPr>
          <w:rFonts w:ascii="Times New Roman" w:hAnsi="Times New Roman" w:cs="Times New Roman"/>
          <w:sz w:val="28"/>
          <w:szCs w:val="28"/>
        </w:rPr>
        <w:t>либо из категорий (например, Ло(7), в одну маршрутную точку.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lastRenderedPageBreak/>
        <w:t>В случае применения при учете следов видеоаппаратуры, производится запись прохождения учетного маршрута и фиксация пересечений следов зверей учитываемого вида, которая сохраняется в виде электронного файла (далее – материалы видеозаписи учета);</w:t>
      </w:r>
    </w:p>
    <w:p w:rsidR="00BA5CA7" w:rsidRPr="00BA5CA7" w:rsidRDefault="00BA5CA7" w:rsidP="00BA5C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A7">
        <w:rPr>
          <w:rFonts w:ascii="Times New Roman" w:hAnsi="Times New Roman" w:cs="Times New Roman"/>
          <w:sz w:val="28"/>
          <w:szCs w:val="28"/>
        </w:rPr>
        <w:t>В случае применения при затирке и/или учете следов транспортных средств, скорость движения по учетному маршруту не должна превышать 40 км/час.</w:t>
      </w:r>
    </w:p>
    <w:p w:rsidR="00BA5CA7" w:rsidRPr="00BA5CA7" w:rsidRDefault="00FA1AB9" w:rsidP="00FA1A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CA7" w:rsidRPr="00BA5CA7">
        <w:rPr>
          <w:rFonts w:ascii="Times New Roman" w:hAnsi="Times New Roman" w:cs="Times New Roman"/>
          <w:sz w:val="28"/>
          <w:szCs w:val="28"/>
        </w:rPr>
        <w:t xml:space="preserve">Допускается проведение полевых работ на учетном маршруте в один день, без затирки, если в предыдущие сутки (за 24 часа) до </w:t>
      </w:r>
      <w:r w:rsidR="00BA5CA7">
        <w:rPr>
          <w:rFonts w:ascii="Times New Roman" w:hAnsi="Times New Roman" w:cs="Times New Roman"/>
          <w:sz w:val="28"/>
          <w:szCs w:val="28"/>
        </w:rPr>
        <w:t>начала полевых работ</w:t>
      </w:r>
      <w:r w:rsidR="00BA5CA7" w:rsidRPr="00BA5CA7">
        <w:rPr>
          <w:rFonts w:ascii="Times New Roman" w:hAnsi="Times New Roman" w:cs="Times New Roman"/>
          <w:sz w:val="28"/>
          <w:szCs w:val="28"/>
        </w:rPr>
        <w:t xml:space="preserve"> выпал снег (далее – пороша). Допускается смещение суточного интервала от времени окончания пороши до времени начала и времени окончания учета следов, который не должен превышать 4 часа</w:t>
      </w:r>
      <w:r w:rsidR="00253219">
        <w:rPr>
          <w:rFonts w:ascii="Times New Roman" w:hAnsi="Times New Roman" w:cs="Times New Roman"/>
          <w:sz w:val="28"/>
          <w:szCs w:val="28"/>
        </w:rPr>
        <w:t>.</w:t>
      </w:r>
      <w:r w:rsidR="00BA5CA7" w:rsidRPr="00BA5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835" w:rsidRDefault="00B22835" w:rsidP="00BA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ведомостей ЗМУ</w:t>
      </w:r>
      <w:r w:rsidR="00253219">
        <w:rPr>
          <w:rFonts w:ascii="Times New Roman" w:hAnsi="Times New Roman" w:cs="Times New Roman"/>
          <w:sz w:val="28"/>
          <w:szCs w:val="28"/>
        </w:rPr>
        <w:t>:</w:t>
      </w:r>
    </w:p>
    <w:p w:rsidR="00B22835" w:rsidRDefault="00B22835" w:rsidP="00253219">
      <w:pPr>
        <w:pStyle w:val="1"/>
        <w:suppressAutoHyphens/>
        <w:spacing w:after="0" w:line="240" w:lineRule="auto"/>
        <w:ind w:left="0" w:firstLine="709"/>
        <w:jc w:val="both"/>
      </w:pPr>
      <w:r w:rsidRPr="00213E5F">
        <w:t>Ведомости ЗМУ (</w:t>
      </w:r>
      <w:r w:rsidR="00FA1AB9">
        <w:t>п</w:t>
      </w:r>
      <w:r w:rsidRPr="00213E5F">
        <w:t xml:space="preserve">риложение </w:t>
      </w:r>
      <w:r>
        <w:t xml:space="preserve">2 к </w:t>
      </w:r>
      <w:r w:rsidR="00FA1AB9">
        <w:t>М</w:t>
      </w:r>
      <w:r>
        <w:t>етодике) заполняется учетчиком после прохождения каждого учетного маршрута:</w:t>
      </w:r>
    </w:p>
    <w:p w:rsidR="00B22835" w:rsidRDefault="00B22835" w:rsidP="0025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35">
        <w:rPr>
          <w:rFonts w:ascii="Times New Roman" w:hAnsi="Times New Roman" w:cs="Times New Roman"/>
          <w:sz w:val="28"/>
          <w:szCs w:val="28"/>
        </w:rPr>
        <w:t xml:space="preserve"> Заполняются все графы, предусмотренные в ведомости ЗМУ.</w:t>
      </w:r>
    </w:p>
    <w:p w:rsidR="00253219" w:rsidRPr="00BF768A" w:rsidRDefault="00253219" w:rsidP="00253219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lang w:eastAsia="ru-RU"/>
        </w:rPr>
      </w:pPr>
      <w:r w:rsidRPr="00623F58">
        <w:rPr>
          <w:lang w:eastAsia="ru-RU"/>
        </w:rPr>
        <w:t>На оборотной стороне ведомости ЗМУ отображается схема учетного маршрута с указанием его номера. На схеме учетного маршрута отображается каждое пересечение следов зверей учитываемых видов (лося, рыси, волка, соболя)</w:t>
      </w:r>
      <w:r>
        <w:rPr>
          <w:lang w:eastAsia="ru-RU"/>
        </w:rPr>
        <w:t xml:space="preserve"> с указанием их количества и</w:t>
      </w:r>
      <w:r w:rsidRPr="00623F58">
        <w:rPr>
          <w:lang w:eastAsia="ru-RU"/>
        </w:rPr>
        <w:t xml:space="preserve"> видовой принадлежности в соответствующей категории «лес», </w:t>
      </w:r>
      <w:r w:rsidRPr="00253219">
        <w:rPr>
          <w:lang w:eastAsia="ru-RU"/>
        </w:rPr>
        <w:t>категории</w:t>
      </w:r>
      <w:r w:rsidRPr="00623F58">
        <w:rPr>
          <w:lang w:eastAsia="ru-RU"/>
        </w:rPr>
        <w:t xml:space="preserve"> «поле», </w:t>
      </w:r>
      <w:r w:rsidRPr="00253219">
        <w:rPr>
          <w:lang w:eastAsia="ru-RU"/>
        </w:rPr>
        <w:t>категории</w:t>
      </w:r>
      <w:r w:rsidRPr="00623F58">
        <w:rPr>
          <w:lang w:eastAsia="ru-RU"/>
        </w:rPr>
        <w:t xml:space="preserve"> «болото», где следы были встречены. </w:t>
      </w:r>
      <w:r w:rsidRPr="000138FF">
        <w:rPr>
          <w:lang w:eastAsia="ru-RU"/>
        </w:rPr>
        <w:t>Допускается объединение многочисленных пересечений следов зверей учитываемого вида, встреченных на участке учетного маршрута</w:t>
      </w:r>
      <w:r>
        <w:rPr>
          <w:lang w:eastAsia="ru-RU"/>
        </w:rPr>
        <w:t>, не превышающего 1 км, в какой-</w:t>
      </w:r>
      <w:r w:rsidRPr="000138FF">
        <w:rPr>
          <w:lang w:eastAsia="ru-RU"/>
        </w:rPr>
        <w:t>либо из категорий (например, Ло</w:t>
      </w:r>
      <w:r w:rsidRPr="00D63A53">
        <w:rPr>
          <w:lang w:eastAsia="ru-RU"/>
        </w:rPr>
        <w:t>(</w:t>
      </w:r>
      <w:r>
        <w:rPr>
          <w:lang w:eastAsia="ru-RU"/>
        </w:rPr>
        <w:t>7)</w:t>
      </w:r>
      <w:r w:rsidRPr="00BF768A">
        <w:rPr>
          <w:lang w:eastAsia="ru-RU"/>
        </w:rPr>
        <w:t>.</w:t>
      </w:r>
    </w:p>
    <w:p w:rsidR="00253219" w:rsidRPr="00253219" w:rsidRDefault="00253219" w:rsidP="002532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21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применения, при учете следов, спутникового навигатора допускается на схеме учетного маршрута не отображать пересечения следов зверей учитываемых 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дов с указанием их количества и</w:t>
      </w:r>
      <w:r w:rsidRPr="0025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видовой принадлежности. В этом случае к ведомости ЗМУ должен быть прикреплен распечатанный на отдельном листе электронный трек с нанесенными на него маршрутными точками с их расшифровкой или должен быть приложен записанный на электронный носитель электронный файл электронного трека с электронным файлом маршрутных точек с их расшифровкой.</w:t>
      </w:r>
    </w:p>
    <w:p w:rsidR="00B22835" w:rsidRDefault="00B22835" w:rsidP="00B22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D23" w:rsidRPr="00FA1AB9" w:rsidRDefault="00FA1AB9" w:rsidP="00B215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505693">
        <w:rPr>
          <w:rFonts w:ascii="Times New Roman" w:hAnsi="Times New Roman" w:cs="Times New Roman"/>
          <w:sz w:val="28"/>
          <w:szCs w:val="28"/>
        </w:rPr>
        <w:t>Оценка качества ведомостей ЗМУ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3219" w:rsidRPr="00D77B9C" w:rsidRDefault="00253219" w:rsidP="00BD722C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- </w:t>
      </w:r>
      <w:r w:rsidRPr="00D77B9C">
        <w:rPr>
          <w:spacing w:val="-2"/>
        </w:rPr>
        <w:t xml:space="preserve">в закрепленном охотничьем угодье </w:t>
      </w:r>
      <w:r>
        <w:rPr>
          <w:spacing w:val="-2"/>
        </w:rPr>
        <w:t>(участке)</w:t>
      </w:r>
      <w:r w:rsidRPr="00D77B9C">
        <w:rPr>
          <w:spacing w:val="-2"/>
        </w:rPr>
        <w:t xml:space="preserve"> осуществляется лицом, ответственным за учет численности в закрепленном охотничьем угодье</w:t>
      </w:r>
      <w:r>
        <w:rPr>
          <w:spacing w:val="-2"/>
        </w:rPr>
        <w:t xml:space="preserve"> (участке)</w:t>
      </w:r>
      <w:r w:rsidRPr="00D77B9C">
        <w:rPr>
          <w:spacing w:val="-2"/>
        </w:rPr>
        <w:t>, в котором пользование охотничьими ресурсами осуществляется на основании охотхозяйственного соглашения (</w:t>
      </w:r>
      <w:r>
        <w:rPr>
          <w:spacing w:val="-2"/>
        </w:rPr>
        <w:t xml:space="preserve">далее - </w:t>
      </w:r>
      <w:r w:rsidRPr="00D77B9C">
        <w:rPr>
          <w:spacing w:val="-2"/>
        </w:rPr>
        <w:t>ОХС) и представителем уполномоченного органа (если учет проводится совместно);</w:t>
      </w:r>
    </w:p>
    <w:p w:rsidR="00253219" w:rsidRDefault="00253219" w:rsidP="00BD722C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spacing w:val="-2"/>
        </w:rPr>
      </w:pPr>
      <w:r w:rsidRPr="00D77B9C">
        <w:rPr>
          <w:spacing w:val="-2"/>
        </w:rPr>
        <w:t>- в закрепленном охотничьем угодье</w:t>
      </w:r>
      <w:r>
        <w:rPr>
          <w:spacing w:val="-2"/>
        </w:rPr>
        <w:t xml:space="preserve"> (участке)</w:t>
      </w:r>
      <w:r w:rsidRPr="00D77B9C">
        <w:rPr>
          <w:spacing w:val="-2"/>
        </w:rPr>
        <w:t>, в котором пользование охотничьими ресурсами осуществляется на о</w:t>
      </w:r>
      <w:r>
        <w:rPr>
          <w:spacing w:val="-2"/>
        </w:rPr>
        <w:t xml:space="preserve">сновании долгосрочной лицензии </w:t>
      </w:r>
      <w:r w:rsidRPr="00D77B9C">
        <w:rPr>
          <w:spacing w:val="-2"/>
        </w:rPr>
        <w:t>- ответственным за учет численности в закрепленном охотничьем угодье</w:t>
      </w:r>
      <w:r>
        <w:rPr>
          <w:spacing w:val="-2"/>
        </w:rPr>
        <w:t xml:space="preserve"> (участке)</w:t>
      </w:r>
      <w:r w:rsidRPr="00D77B9C">
        <w:rPr>
          <w:spacing w:val="-2"/>
        </w:rPr>
        <w:t xml:space="preserve"> и должностным лицом уполномоченного органа, ответственным за учет численности в закрепленном охотничьем угодье</w:t>
      </w:r>
      <w:r>
        <w:rPr>
          <w:spacing w:val="-2"/>
        </w:rPr>
        <w:t xml:space="preserve"> (участке),</w:t>
      </w:r>
      <w:r w:rsidRPr="00D77B9C">
        <w:rPr>
          <w:spacing w:val="-2"/>
        </w:rPr>
        <w:t xml:space="preserve"> в котором </w:t>
      </w:r>
      <w:r w:rsidRPr="00D77B9C">
        <w:rPr>
          <w:spacing w:val="-2"/>
        </w:rPr>
        <w:lastRenderedPageBreak/>
        <w:t xml:space="preserve">пользование охотничьими ресурсами осуществляется на основании </w:t>
      </w:r>
      <w:r>
        <w:rPr>
          <w:spacing w:val="-2"/>
        </w:rPr>
        <w:t>долгосрочной лицензии.</w:t>
      </w:r>
    </w:p>
    <w:p w:rsidR="00FA1AB9" w:rsidRDefault="00FA1AB9" w:rsidP="00BD722C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spacing w:val="-2"/>
        </w:rPr>
      </w:pPr>
    </w:p>
    <w:p w:rsidR="00253219" w:rsidRPr="00D77B9C" w:rsidRDefault="00FA1AB9" w:rsidP="00BD722C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Г. </w:t>
      </w:r>
      <w:r w:rsidR="00253219">
        <w:rPr>
          <w:spacing w:val="-2"/>
        </w:rPr>
        <w:t>Расчет численности</w:t>
      </w:r>
      <w:r w:rsidR="00253219" w:rsidRPr="00253219">
        <w:t xml:space="preserve"> </w:t>
      </w:r>
      <w:r w:rsidR="00253219" w:rsidRPr="00414E46">
        <w:t>зверей и птиц</w:t>
      </w:r>
      <w:r w:rsidR="00253219">
        <w:t xml:space="preserve"> на исследуемой территории</w:t>
      </w:r>
      <w:r w:rsidR="00B2152B">
        <w:t>.</w:t>
      </w:r>
      <w:r w:rsidR="00253219" w:rsidRPr="00D77B9C">
        <w:rPr>
          <w:spacing w:val="-2"/>
        </w:rPr>
        <w:t xml:space="preserve"> </w:t>
      </w:r>
    </w:p>
    <w:p w:rsidR="00253219" w:rsidRPr="00BD722C" w:rsidRDefault="00BD722C" w:rsidP="00BD72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Ведомости ЗМУ, признанные не соответствующими требованиям </w:t>
      </w:r>
      <w:r w:rsidR="00FA1AB9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етодики, в которых проставлена запись «не принята», не используются для расчета численности учитываемых видов зверей и учитываемых видов птиц.</w:t>
      </w:r>
    </w:p>
    <w:p w:rsidR="00BD722C" w:rsidRPr="00BD722C" w:rsidRDefault="00BD722C" w:rsidP="00BD72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Расчет численности учитываемых видов зверей на исследуемой территории осуществляется по алгоритмам, изложенным в </w:t>
      </w:r>
      <w:r w:rsidR="00F56147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етодике с заполнением ведомости расчета численности зверей на исследуемой территории (</w:t>
      </w:r>
      <w:r w:rsidR="00FA1AB9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риложение 7 к </w:t>
      </w:r>
      <w:r w:rsidR="00FA1AB9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етодике).</w:t>
      </w:r>
    </w:p>
    <w:p w:rsidR="00BD722C" w:rsidRDefault="00BD722C" w:rsidP="00BD72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Расчет численности учитываемых видов птиц на исследуемой территории осуществляется по алгоритмам, изложенным в </w:t>
      </w:r>
      <w:r w:rsidR="00F56147"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етодике с заполнением ведомости расчета численности птиц на исследуемой территории (</w:t>
      </w:r>
      <w:r w:rsidR="00FA1AB9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риложение 8 к </w:t>
      </w:r>
      <w:r w:rsidR="00FA1AB9">
        <w:rPr>
          <w:rFonts w:ascii="Times New Roman" w:eastAsia="Calibri" w:hAnsi="Times New Roman" w:cs="Times New Roman"/>
          <w:spacing w:val="-2"/>
          <w:sz w:val="28"/>
          <w:szCs w:val="28"/>
        </w:rPr>
        <w:t>Ме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>тодике)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BD72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FA1AB9" w:rsidRDefault="00FA1AB9" w:rsidP="00B2152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2152B" w:rsidRDefault="00FA1AB9" w:rsidP="00B2152B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Д. </w:t>
      </w:r>
      <w:r w:rsidR="00B2152B">
        <w:rPr>
          <w:rFonts w:ascii="Times New Roman" w:eastAsia="Calibri" w:hAnsi="Times New Roman" w:cs="Times New Roman"/>
          <w:spacing w:val="-2"/>
          <w:sz w:val="28"/>
          <w:szCs w:val="28"/>
        </w:rPr>
        <w:t>Направление данных учета в уполномоченный орган.</w:t>
      </w:r>
    </w:p>
    <w:p w:rsidR="00BD722C" w:rsidRDefault="00BD722C" w:rsidP="00BD72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срок до 1 апреля охотпользователи направляют в Министерство природных ресурсов и экологии Камчатского края </w:t>
      </w:r>
      <w:r w:rsidR="00B2152B">
        <w:rPr>
          <w:rFonts w:ascii="Times New Roman" w:eastAsia="Calibri" w:hAnsi="Times New Roman" w:cs="Times New Roman"/>
          <w:spacing w:val="-2"/>
          <w:sz w:val="28"/>
          <w:szCs w:val="28"/>
        </w:rPr>
        <w:t>материалы учета</w:t>
      </w:r>
      <w:r w:rsidR="00B2152B" w:rsidRPr="00B2152B">
        <w:rPr>
          <w:rFonts w:ascii="Times New Roman" w:hAnsi="Times New Roman" w:cs="Times New Roman"/>
          <w:sz w:val="28"/>
          <w:szCs w:val="28"/>
        </w:rPr>
        <w:t xml:space="preserve"> </w:t>
      </w:r>
      <w:r w:rsidR="00B2152B" w:rsidRPr="005A4D23">
        <w:rPr>
          <w:rFonts w:ascii="Times New Roman" w:hAnsi="Times New Roman" w:cs="Times New Roman"/>
          <w:sz w:val="28"/>
          <w:szCs w:val="28"/>
        </w:rPr>
        <w:t>содержащие данные о численности зверей и птиц (далее – данные учета) и включающие: список учетных маршрутов, запланированных на исследуемой территории (</w:t>
      </w:r>
      <w:r w:rsidR="00FA1AB9">
        <w:rPr>
          <w:rFonts w:ascii="Times New Roman" w:hAnsi="Times New Roman" w:cs="Times New Roman"/>
          <w:sz w:val="28"/>
          <w:szCs w:val="28"/>
        </w:rPr>
        <w:t>п</w:t>
      </w:r>
      <w:r w:rsidR="00B2152B" w:rsidRPr="005A4D23">
        <w:rPr>
          <w:rFonts w:ascii="Times New Roman" w:hAnsi="Times New Roman" w:cs="Times New Roman"/>
          <w:sz w:val="28"/>
          <w:szCs w:val="28"/>
        </w:rPr>
        <w:t xml:space="preserve">риложение 1 к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 w:rsidR="00B2152B" w:rsidRPr="005A4D23">
        <w:rPr>
          <w:rFonts w:ascii="Times New Roman" w:hAnsi="Times New Roman" w:cs="Times New Roman"/>
          <w:sz w:val="28"/>
          <w:szCs w:val="28"/>
        </w:rPr>
        <w:t xml:space="preserve">етодике), схему исследуемой территории с нанесенными на нее схемами учетных маршрутов (пункты 7-16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 w:rsidR="00B2152B" w:rsidRPr="005A4D23">
        <w:rPr>
          <w:rFonts w:ascii="Times New Roman" w:hAnsi="Times New Roman" w:cs="Times New Roman"/>
          <w:sz w:val="28"/>
          <w:szCs w:val="28"/>
        </w:rPr>
        <w:t>етодики), ведомости зимнего маршрутного учета (</w:t>
      </w:r>
      <w:r w:rsidR="00FA1AB9">
        <w:rPr>
          <w:rFonts w:ascii="Times New Roman" w:hAnsi="Times New Roman" w:cs="Times New Roman"/>
          <w:sz w:val="28"/>
          <w:szCs w:val="28"/>
        </w:rPr>
        <w:t>п</w:t>
      </w:r>
      <w:r w:rsidR="00B2152B" w:rsidRPr="005A4D23">
        <w:rPr>
          <w:rFonts w:ascii="Times New Roman" w:hAnsi="Times New Roman" w:cs="Times New Roman"/>
          <w:sz w:val="28"/>
          <w:szCs w:val="28"/>
        </w:rPr>
        <w:t xml:space="preserve">риложение 2 к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 w:rsidR="00B2152B" w:rsidRPr="005A4D23">
        <w:rPr>
          <w:rFonts w:ascii="Times New Roman" w:hAnsi="Times New Roman" w:cs="Times New Roman"/>
          <w:sz w:val="28"/>
          <w:szCs w:val="28"/>
        </w:rPr>
        <w:t>етодике), ведомости расчета численности зверей и птиц на исследуемой территории (</w:t>
      </w:r>
      <w:r w:rsidR="00FA1AB9">
        <w:rPr>
          <w:rFonts w:ascii="Times New Roman" w:hAnsi="Times New Roman" w:cs="Times New Roman"/>
          <w:sz w:val="28"/>
          <w:szCs w:val="28"/>
        </w:rPr>
        <w:t>п</w:t>
      </w:r>
      <w:r w:rsidR="00B2152B" w:rsidRPr="005A4D23">
        <w:rPr>
          <w:rFonts w:ascii="Times New Roman" w:hAnsi="Times New Roman" w:cs="Times New Roman"/>
          <w:sz w:val="28"/>
          <w:szCs w:val="28"/>
        </w:rPr>
        <w:t xml:space="preserve">риложения 7 и 8 к </w:t>
      </w:r>
      <w:r w:rsidR="00FA1AB9">
        <w:rPr>
          <w:rFonts w:ascii="Times New Roman" w:hAnsi="Times New Roman" w:cs="Times New Roman"/>
          <w:sz w:val="28"/>
          <w:szCs w:val="28"/>
        </w:rPr>
        <w:t>М</w:t>
      </w:r>
      <w:r w:rsidR="00B2152B" w:rsidRPr="005A4D23">
        <w:rPr>
          <w:rFonts w:ascii="Times New Roman" w:hAnsi="Times New Roman" w:cs="Times New Roman"/>
          <w:sz w:val="28"/>
          <w:szCs w:val="28"/>
        </w:rPr>
        <w:t>етодике), распечатки электронных треков с нанесенными на них маршрутными точками и их расшифровка или электронные файлы электронных треков с электронными файлами маршрутных точек с их расшифровкой, если при учете следов применялся спутниковый навигатор,  а также материалы видеозаписи, если при учете следов применялась видеоаппаратура</w:t>
      </w:r>
      <w:r w:rsidR="00B2152B">
        <w:rPr>
          <w:rFonts w:ascii="Times New Roman" w:hAnsi="Times New Roman" w:cs="Times New Roman"/>
          <w:sz w:val="28"/>
          <w:szCs w:val="28"/>
        </w:rPr>
        <w:t xml:space="preserve"> в отношении каждого закрепленного охотничьего угодья</w:t>
      </w:r>
      <w:r w:rsidR="00B2152B" w:rsidRPr="005A4D23">
        <w:rPr>
          <w:rFonts w:ascii="Times New Roman" w:hAnsi="Times New Roman" w:cs="Times New Roman"/>
          <w:sz w:val="28"/>
          <w:szCs w:val="28"/>
        </w:rPr>
        <w:t>.</w:t>
      </w:r>
    </w:p>
    <w:p w:rsidR="00B2152B" w:rsidRDefault="00B2152B" w:rsidP="00BD72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52B" w:rsidRPr="00BD722C" w:rsidRDefault="00B2152B" w:rsidP="00BD72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более предметных консультаций по вопросам организации и проведения ЗМУ </w:t>
      </w:r>
      <w:r w:rsidR="004E000B">
        <w:rPr>
          <w:rFonts w:ascii="Times New Roman" w:hAnsi="Times New Roman" w:cs="Times New Roman"/>
          <w:sz w:val="28"/>
          <w:szCs w:val="28"/>
        </w:rPr>
        <w:t>предлагаем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 </w:t>
      </w:r>
      <w:r w:rsidR="004E000B">
        <w:rPr>
          <w:rFonts w:ascii="Times New Roman" w:hAnsi="Times New Roman" w:cs="Times New Roman"/>
          <w:sz w:val="28"/>
          <w:szCs w:val="28"/>
        </w:rPr>
        <w:t xml:space="preserve">профильное структурное подразделение Министерства - </w:t>
      </w:r>
      <w:r w:rsidR="00FA1A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государственного охотничьего надзора, разрешительной деятельности и государственного охотреестра </w:t>
      </w:r>
      <w:r w:rsidR="00FA1AB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по телефону +7 4152-42-43-38.</w:t>
      </w:r>
    </w:p>
    <w:sectPr w:rsidR="00B2152B" w:rsidRPr="00BD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C"/>
    <w:rsid w:val="00016C37"/>
    <w:rsid w:val="00253219"/>
    <w:rsid w:val="003E3DF2"/>
    <w:rsid w:val="004E000B"/>
    <w:rsid w:val="004E5187"/>
    <w:rsid w:val="00505693"/>
    <w:rsid w:val="005A4D23"/>
    <w:rsid w:val="00766726"/>
    <w:rsid w:val="008C6EE1"/>
    <w:rsid w:val="008F54EC"/>
    <w:rsid w:val="009007C5"/>
    <w:rsid w:val="0096094A"/>
    <w:rsid w:val="009E63DB"/>
    <w:rsid w:val="00AF1DE0"/>
    <w:rsid w:val="00B130AD"/>
    <w:rsid w:val="00B2152B"/>
    <w:rsid w:val="00B22835"/>
    <w:rsid w:val="00B50FC4"/>
    <w:rsid w:val="00B74E0C"/>
    <w:rsid w:val="00BA5CA7"/>
    <w:rsid w:val="00BD722C"/>
    <w:rsid w:val="00C35096"/>
    <w:rsid w:val="00C670A3"/>
    <w:rsid w:val="00CB3592"/>
    <w:rsid w:val="00DE1AAC"/>
    <w:rsid w:val="00E8047A"/>
    <w:rsid w:val="00EA5FDF"/>
    <w:rsid w:val="00F22DC2"/>
    <w:rsid w:val="00F56147"/>
    <w:rsid w:val="00F74960"/>
    <w:rsid w:val="00F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49C1-30D5-4A25-B11D-B7484BA2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37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B2283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nr.gov.ru/docs/metodicheskie_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Воропанов Всеволод Юрьевич</cp:lastModifiedBy>
  <cp:revision>4</cp:revision>
  <dcterms:created xsi:type="dcterms:W3CDTF">2021-12-13T04:14:00Z</dcterms:created>
  <dcterms:modified xsi:type="dcterms:W3CDTF">2021-12-13T04:56:00Z</dcterms:modified>
</cp:coreProperties>
</file>