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E5" w:rsidRDefault="00B116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16E5" w:rsidRDefault="00B116E5">
      <w:pPr>
        <w:pStyle w:val="ConsPlusNormal"/>
        <w:jc w:val="both"/>
        <w:outlineLvl w:val="0"/>
      </w:pPr>
    </w:p>
    <w:p w:rsidR="00B116E5" w:rsidRDefault="00B116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16E5" w:rsidRDefault="00B116E5">
      <w:pPr>
        <w:pStyle w:val="ConsPlusTitle"/>
        <w:jc w:val="center"/>
      </w:pPr>
    </w:p>
    <w:p w:rsidR="00B116E5" w:rsidRDefault="00B116E5">
      <w:pPr>
        <w:pStyle w:val="ConsPlusTitle"/>
        <w:jc w:val="center"/>
      </w:pPr>
      <w:r>
        <w:t>ПОСТАНОВЛЕНИЕ</w:t>
      </w:r>
    </w:p>
    <w:p w:rsidR="00B116E5" w:rsidRDefault="00B116E5">
      <w:pPr>
        <w:pStyle w:val="ConsPlusTitle"/>
        <w:jc w:val="center"/>
      </w:pPr>
      <w:r>
        <w:t>от 12 марта 2008 г. N 165</w:t>
      </w:r>
    </w:p>
    <w:p w:rsidR="00B116E5" w:rsidRDefault="00B116E5">
      <w:pPr>
        <w:pStyle w:val="ConsPlusTitle"/>
        <w:jc w:val="center"/>
      </w:pPr>
    </w:p>
    <w:p w:rsidR="00B116E5" w:rsidRDefault="00B116E5">
      <w:pPr>
        <w:pStyle w:val="ConsPlusTitle"/>
        <w:jc w:val="center"/>
      </w:pPr>
      <w:r>
        <w:t>О ПОДГОТОВКЕ И ЗАКЛЮЧЕНИИ ДОГОВОРА ВОДОПОЛЬЗОВАНИЯ</w:t>
      </w:r>
    </w:p>
    <w:p w:rsidR="00B116E5" w:rsidRDefault="00B116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</w:tr>
    </w:tbl>
    <w:p w:rsidR="00B116E5" w:rsidRDefault="00B116E5">
      <w:pPr>
        <w:pStyle w:val="ConsPlusNormal"/>
        <w:jc w:val="center"/>
      </w:pPr>
    </w:p>
    <w:p w:rsidR="00B116E5" w:rsidRDefault="00B116E5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116E5" w:rsidRDefault="00B116E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:rsidR="00B116E5" w:rsidRDefault="00B116E5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3" w:history="1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водопользования".".</w:t>
      </w: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jc w:val="right"/>
      </w:pPr>
      <w:r>
        <w:t>Председатель Правительства</w:t>
      </w:r>
    </w:p>
    <w:p w:rsidR="00B116E5" w:rsidRDefault="00B116E5">
      <w:pPr>
        <w:pStyle w:val="ConsPlusNormal"/>
        <w:jc w:val="right"/>
      </w:pPr>
      <w:r>
        <w:t>Российской Федерации</w:t>
      </w:r>
    </w:p>
    <w:p w:rsidR="00B116E5" w:rsidRDefault="00B116E5">
      <w:pPr>
        <w:pStyle w:val="ConsPlusNormal"/>
        <w:jc w:val="right"/>
      </w:pPr>
      <w:r>
        <w:t>В.ЗУБКОВ</w:t>
      </w: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jc w:val="right"/>
        <w:outlineLvl w:val="0"/>
      </w:pPr>
      <w:r>
        <w:t>Утверждены</w:t>
      </w:r>
    </w:p>
    <w:p w:rsidR="00B116E5" w:rsidRDefault="00B116E5">
      <w:pPr>
        <w:pStyle w:val="ConsPlusNormal"/>
        <w:jc w:val="right"/>
      </w:pPr>
      <w:r>
        <w:t>Постановлением Правительства</w:t>
      </w:r>
    </w:p>
    <w:p w:rsidR="00B116E5" w:rsidRDefault="00B116E5">
      <w:pPr>
        <w:pStyle w:val="ConsPlusNormal"/>
        <w:jc w:val="right"/>
      </w:pPr>
      <w:r>
        <w:t>Российской Федерации</w:t>
      </w:r>
    </w:p>
    <w:p w:rsidR="00B116E5" w:rsidRDefault="00B116E5">
      <w:pPr>
        <w:pStyle w:val="ConsPlusNormal"/>
        <w:jc w:val="right"/>
      </w:pPr>
      <w:r>
        <w:t>от 12 марта 2008 г. N 165</w:t>
      </w: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Title"/>
        <w:jc w:val="center"/>
      </w:pPr>
      <w:bookmarkStart w:id="0" w:name="P32"/>
      <w:bookmarkEnd w:id="0"/>
      <w:r>
        <w:t>ПРАВИЛА</w:t>
      </w:r>
    </w:p>
    <w:p w:rsidR="00B116E5" w:rsidRDefault="00B116E5">
      <w:pPr>
        <w:pStyle w:val="ConsPlusTitle"/>
        <w:jc w:val="center"/>
      </w:pPr>
      <w:r>
        <w:t>ПОДГОТОВКИ И ЗАКЛЮЧЕНИЯ ДОГОВОРА ВОДОПОЛЬЗОВАНИЯ</w:t>
      </w:r>
    </w:p>
    <w:p w:rsidR="00B116E5" w:rsidRDefault="00B116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6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7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</w:tr>
    </w:tbl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  <w:bookmarkStart w:id="1" w:name="P39"/>
      <w:bookmarkEnd w:id="1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 w:history="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для: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а) забора (изъятия) водных ресурсов из водных объектов в соответствии с </w:t>
      </w:r>
      <w:hyperlink r:id="rId22" w:history="1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4" w:name="P43"/>
      <w:bookmarkEnd w:id="4"/>
      <w:r>
        <w:t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:rsidR="00B116E5" w:rsidRDefault="00B116E5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4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аукционе.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3. Подготовку и заключение договора водопользования по </w:t>
      </w:r>
      <w:hyperlink w:anchor="P194" w:history="1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6" w:name="P48"/>
      <w:bookmarkEnd w:id="6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6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4. 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7" w:name="P53"/>
      <w:bookmarkEnd w:id="7"/>
      <w:r>
        <w:lastRenderedPageBreak/>
        <w:t>5. В заявлении указываются: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:rsidR="00B116E5" w:rsidRDefault="00B116E5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6. </w:t>
      </w:r>
      <w:hyperlink r:id="rId29" w:history="1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8" w:name="P63"/>
      <w:bookmarkEnd w:id="8"/>
      <w:r>
        <w:t>7. К заявлению прилагаются следующие документы и материалы: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:rsidR="00B116E5" w:rsidRDefault="00B116E5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1" w:history="1">
        <w:r>
          <w:rPr>
            <w:color w:val="0000FF"/>
          </w:rPr>
          <w:t>N 1039</w:t>
        </w:r>
      </w:hyperlink>
      <w:r>
        <w:t xml:space="preserve">, от 28.09.2015 </w:t>
      </w:r>
      <w:hyperlink r:id="rId32" w:history="1">
        <w:r>
          <w:rPr>
            <w:color w:val="0000FF"/>
          </w:rPr>
          <w:t>N 1024</w:t>
        </w:r>
      </w:hyperlink>
      <w:r>
        <w:t>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е)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7(1). Для рассмотрения заявления и прилагаемых к нему документов и материалов,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lastRenderedPageBreak/>
        <w:t>сведения из Единого государственного реестра юридических лиц - в отношении юридических лиц;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для: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:rsidR="00B116E5" w:rsidRDefault="00B116E5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B116E5" w:rsidRDefault="00B116E5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B116E5" w:rsidRDefault="00B116E5">
      <w:pPr>
        <w:pStyle w:val="ConsPlusNormal"/>
        <w:jc w:val="both"/>
      </w:pPr>
      <w:r>
        <w:t xml:space="preserve">(пп. "г"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инвалидов);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турагентами);</w:t>
      </w:r>
    </w:p>
    <w:p w:rsidR="00B116E5" w:rsidRDefault="00B116E5">
      <w:pPr>
        <w:pStyle w:val="ConsPlusNormal"/>
        <w:jc w:val="both"/>
      </w:pPr>
      <w:r>
        <w:t xml:space="preserve">(пп. "д"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B116E5" w:rsidRDefault="00B116E5">
      <w:pPr>
        <w:pStyle w:val="ConsPlusNormal"/>
        <w:jc w:val="both"/>
      </w:pPr>
      <w:r>
        <w:t xml:space="preserve">(пп.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ж) в Федеральном агентстве по туризму - сведения о туроператоре, включенные в единый </w:t>
      </w:r>
      <w:r>
        <w:lastRenderedPageBreak/>
        <w:t>федеральный реестр туроператоров (в случае использования акватории водных объектов для рекреационных целей туроператорами);</w:t>
      </w:r>
    </w:p>
    <w:p w:rsidR="00B116E5" w:rsidRDefault="00B116E5">
      <w:pPr>
        <w:pStyle w:val="ConsPlusNormal"/>
        <w:jc w:val="both"/>
      </w:pPr>
      <w:r>
        <w:t xml:space="preserve">(пп. "ж"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значения).</w:t>
      </w:r>
    </w:p>
    <w:p w:rsidR="00B116E5" w:rsidRDefault="00B116E5">
      <w:pPr>
        <w:pStyle w:val="ConsPlusNormal"/>
        <w:jc w:val="both"/>
      </w:pPr>
      <w:r>
        <w:t xml:space="preserve">(пп. "з"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jc w:val="both"/>
      </w:pPr>
      <w:r>
        <w:t xml:space="preserve">(п. 7(1)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:rsidR="00B116E5" w:rsidRDefault="00B116E5">
      <w:pPr>
        <w:pStyle w:val="ConsPlusNormal"/>
        <w:jc w:val="both"/>
      </w:pPr>
      <w:r>
        <w:t xml:space="preserve">(п. 7(2)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:rsidR="00B116E5" w:rsidRDefault="00B116E5">
      <w:pPr>
        <w:pStyle w:val="ConsPlusNormal"/>
        <w:jc w:val="both"/>
      </w:pPr>
      <w:r>
        <w:t xml:space="preserve">(пп. "а"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 xml:space="preserve">10. При подаче заявления для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10(1).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06" w:history="1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B116E5" w:rsidRDefault="00B116E5">
      <w:pPr>
        <w:pStyle w:val="ConsPlusNormal"/>
        <w:jc w:val="both"/>
      </w:pPr>
      <w:r>
        <w:lastRenderedPageBreak/>
        <w:t xml:space="preserve">(п. 10(1)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10(2).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06" w:history="1">
        <w:r>
          <w:rPr>
            <w:color w:val="0000FF"/>
          </w:rPr>
          <w:t>10</w:t>
        </w:r>
      </w:hyperlink>
      <w:r>
        <w:t xml:space="preserve"> и </w:t>
      </w:r>
      <w:hyperlink w:anchor="P108" w:history="1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:rsidR="00B116E5" w:rsidRDefault="00B116E5">
      <w:pPr>
        <w:pStyle w:val="ConsPlusNormal"/>
        <w:jc w:val="both"/>
      </w:pPr>
      <w:r>
        <w:t xml:space="preserve">(п. 10(2)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рыбозащитных и рыбопропускных сооружений;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13(1).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B116E5" w:rsidRDefault="00B116E5">
      <w:pPr>
        <w:pStyle w:val="ConsPlusNormal"/>
        <w:jc w:val="both"/>
      </w:pPr>
      <w:r>
        <w:t xml:space="preserve">(п. 13(1)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lastRenderedPageBreak/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B116E5" w:rsidRDefault="00B116E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8" w:history="1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116E5" w:rsidRDefault="00B116E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B116E5" w:rsidRDefault="00B116E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21. Учет и хранение представленных заявителем документов осуществляются уполномоченным органом.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22. Уполномоченный орган в срок, не превышающий 30 дней с даты поступления документов: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</w:t>
      </w:r>
      <w:r>
        <w:lastRenderedPageBreak/>
        <w:t>водопользования и размера платы за пользование водным объектом;</w:t>
      </w:r>
    </w:p>
    <w:p w:rsidR="00B116E5" w:rsidRDefault="00B116E5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б) определяет условия использования водного объекта по согласованию в электронном виде или на бумажном носителе со следующими органами по вопросам, отнесенным к их компетенции:</w:t>
      </w:r>
    </w:p>
    <w:p w:rsidR="00B116E5" w:rsidRDefault="00B116E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 w:history="1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 w:history="1">
        <w:r>
          <w:rPr>
            <w:color w:val="0000FF"/>
          </w:rPr>
          <w:t>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:rsidR="00B116E5" w:rsidRDefault="00B116E5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B116E5" w:rsidRDefault="00B116E5">
      <w:pPr>
        <w:pStyle w:val="ConsPlusNormal"/>
        <w:jc w:val="both"/>
      </w:pPr>
      <w:r>
        <w:t xml:space="preserve">(пп. "г"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д)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:rsidR="00B116E5" w:rsidRDefault="00B116E5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B116E5" w:rsidRDefault="00B116E5">
      <w:pPr>
        <w:pStyle w:val="ConsPlusNormal"/>
        <w:jc w:val="both"/>
      </w:pPr>
      <w:r>
        <w:t xml:space="preserve">(пп. "е"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:rsidR="00B116E5" w:rsidRDefault="00B116E5">
      <w:pPr>
        <w:pStyle w:val="ConsPlusNormal"/>
        <w:jc w:val="both"/>
      </w:pPr>
      <w:r>
        <w:t xml:space="preserve">(п. 22(1)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lastRenderedPageBreak/>
        <w:t xml:space="preserve">23.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:rsidR="00B116E5" w:rsidRDefault="00B116E5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68" w:history="1">
        <w:r>
          <w:rPr>
            <w:color w:val="0000FF"/>
          </w:rPr>
          <w:t>N 1039</w:t>
        </w:r>
      </w:hyperlink>
      <w:r>
        <w:t xml:space="preserve">, от 20.03.2018 </w:t>
      </w:r>
      <w:hyperlink r:id="rId69" w:history="1">
        <w:r>
          <w:rPr>
            <w:color w:val="0000FF"/>
          </w:rPr>
          <w:t>N 306</w:t>
        </w:r>
      </w:hyperlink>
      <w:r>
        <w:t xml:space="preserve">, от 11.06.2021 </w:t>
      </w:r>
      <w:hyperlink r:id="rId70" w:history="1">
        <w:r>
          <w:rPr>
            <w:color w:val="0000FF"/>
          </w:rPr>
          <w:t>N 904</w:t>
        </w:r>
      </w:hyperlink>
      <w:r>
        <w:t>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B116E5" w:rsidRDefault="00B116E5">
      <w:pPr>
        <w:pStyle w:val="ConsPlusNormal"/>
        <w:jc w:val="both"/>
      </w:pPr>
      <w:r>
        <w:t xml:space="preserve">(пп. "в"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B116E5" w:rsidRDefault="00B116E5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25. 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 и в соответствии с требованиями настоящих Правил.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26. Размер платы за пользование водным объектом, находящимся в федеральной собственности, определяется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 Российской Федерации или правовыми актами органов местного самоуправления.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водоохранной зоной.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lastRenderedPageBreak/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116E5" w:rsidRDefault="00B116E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B116E5" w:rsidRDefault="00B116E5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7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78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B116E5" w:rsidRDefault="00B116E5">
      <w:pPr>
        <w:pStyle w:val="ConsPlusNormal"/>
        <w:jc w:val="both"/>
      </w:pPr>
      <w:r>
        <w:t xml:space="preserve">(п. 30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rmal"/>
        <w:jc w:val="right"/>
        <w:outlineLvl w:val="0"/>
      </w:pPr>
      <w:r>
        <w:t>Утверждена</w:t>
      </w:r>
    </w:p>
    <w:p w:rsidR="00B116E5" w:rsidRDefault="00B116E5">
      <w:pPr>
        <w:pStyle w:val="ConsPlusNormal"/>
        <w:jc w:val="right"/>
      </w:pPr>
      <w:r>
        <w:t>Постановлением Правительства</w:t>
      </w:r>
    </w:p>
    <w:p w:rsidR="00B116E5" w:rsidRDefault="00B116E5">
      <w:pPr>
        <w:pStyle w:val="ConsPlusNormal"/>
        <w:jc w:val="right"/>
      </w:pPr>
      <w:r>
        <w:t>Российской Федерации</w:t>
      </w:r>
    </w:p>
    <w:p w:rsidR="00B116E5" w:rsidRDefault="00B116E5">
      <w:pPr>
        <w:pStyle w:val="ConsPlusNormal"/>
        <w:jc w:val="right"/>
      </w:pPr>
      <w:r>
        <w:t>от 12 марта 2008 г. N 165</w:t>
      </w:r>
    </w:p>
    <w:p w:rsidR="00B116E5" w:rsidRDefault="00B116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1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B116E5" w:rsidRDefault="00B11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6E5" w:rsidRDefault="00B116E5"/>
        </w:tc>
      </w:tr>
    </w:tbl>
    <w:p w:rsidR="00B116E5" w:rsidRDefault="00B116E5">
      <w:pPr>
        <w:pStyle w:val="ConsPlusNormal"/>
        <w:ind w:firstLine="540"/>
        <w:jc w:val="both"/>
      </w:pPr>
    </w:p>
    <w:p w:rsidR="00B116E5" w:rsidRDefault="00B116E5">
      <w:pPr>
        <w:pStyle w:val="ConsPlusNonformat"/>
        <w:jc w:val="both"/>
      </w:pPr>
      <w:bookmarkStart w:id="16" w:name="P194"/>
      <w:bookmarkEnd w:id="16"/>
      <w:r>
        <w:t xml:space="preserve">                                   ФОРМА</w:t>
      </w:r>
    </w:p>
    <w:p w:rsidR="00B116E5" w:rsidRDefault="00B116E5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>_____________________________                    "__" _____________ 20__ г.</w:t>
      </w:r>
    </w:p>
    <w:p w:rsidR="00B116E5" w:rsidRDefault="00B116E5">
      <w:pPr>
        <w:pStyle w:val="ConsPlusNonformat"/>
        <w:jc w:val="both"/>
      </w:pPr>
      <w:r>
        <w:t xml:space="preserve"> (место заключения договора)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>___________________________________________________________________________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(наименование органа государственной власти или органа местного</w:t>
      </w:r>
    </w:p>
    <w:p w:rsidR="00B116E5" w:rsidRDefault="00B116E5">
      <w:pPr>
        <w:pStyle w:val="ConsPlusNonformat"/>
        <w:jc w:val="both"/>
      </w:pPr>
      <w:r>
        <w:t xml:space="preserve">                              самоуправления)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___________________________________________________________________________</w:t>
      </w:r>
    </w:p>
    <w:p w:rsidR="00B116E5" w:rsidRDefault="00B116E5">
      <w:pPr>
        <w:pStyle w:val="ConsPlusNonformat"/>
        <w:jc w:val="both"/>
      </w:pPr>
      <w:r>
        <w:t>в лице ___________________________________________________________________,</w:t>
      </w:r>
    </w:p>
    <w:p w:rsidR="00B116E5" w:rsidRDefault="00B116E5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:rsidR="00B116E5" w:rsidRDefault="00B116E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116E5" w:rsidRDefault="00B116E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B116E5" w:rsidRDefault="00B116E5">
      <w:pPr>
        <w:pStyle w:val="ConsPlusNonformat"/>
        <w:jc w:val="both"/>
      </w:pPr>
      <w:r>
        <w:t>именуемый далее Уполномоченным органом, и _________________________________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__________________________________________________________________________,</w:t>
      </w:r>
    </w:p>
    <w:p w:rsidR="00B116E5" w:rsidRDefault="00B116E5">
      <w:pPr>
        <w:pStyle w:val="ConsPlusNonformat"/>
        <w:jc w:val="both"/>
      </w:pPr>
      <w:r>
        <w:t xml:space="preserve">  (полное наименование организации или фамилия, имя, отчество гражданина,</w:t>
      </w:r>
    </w:p>
    <w:p w:rsidR="00B116E5" w:rsidRDefault="00B116E5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:rsidR="00B116E5" w:rsidRDefault="00B116E5">
      <w:pPr>
        <w:pStyle w:val="ConsPlusNonformat"/>
        <w:jc w:val="both"/>
      </w:pPr>
      <w:r>
        <w:t>в лице ___________________________________________________________________,</w:t>
      </w:r>
    </w:p>
    <w:p w:rsidR="00B116E5" w:rsidRDefault="00B116E5">
      <w:pPr>
        <w:pStyle w:val="ConsPlusNonformat"/>
        <w:jc w:val="both"/>
      </w:pPr>
      <w:r>
        <w:t xml:space="preserve">           (фамилия, имя, отчество гражданина или лица, действующего</w:t>
      </w:r>
    </w:p>
    <w:p w:rsidR="00B116E5" w:rsidRDefault="00B116E5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:rsidR="00B116E5" w:rsidRDefault="00B116E5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:rsidR="00B116E5" w:rsidRDefault="00B116E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116E5" w:rsidRDefault="00B116E5">
      <w:pPr>
        <w:pStyle w:val="ConsPlusNonformat"/>
        <w:jc w:val="both"/>
      </w:pPr>
      <w:r>
        <w:lastRenderedPageBreak/>
        <w:t xml:space="preserve">                                (документ, удостоверяющий личность,</w:t>
      </w:r>
    </w:p>
    <w:p w:rsidR="00B116E5" w:rsidRDefault="00B116E5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:rsidR="00B116E5" w:rsidRDefault="00B116E5">
      <w:pPr>
        <w:pStyle w:val="ConsPlusNonformat"/>
        <w:jc w:val="both"/>
      </w:pPr>
      <w:r>
        <w:t>именуемый   далее   Водопользователем,   далее  именуемые также  сторонами,</w:t>
      </w:r>
    </w:p>
    <w:p w:rsidR="00B116E5" w:rsidRDefault="00B116E5">
      <w:pPr>
        <w:pStyle w:val="ConsPlusNonformat"/>
        <w:jc w:val="both"/>
      </w:pPr>
      <w:r>
        <w:t>заключили настоящий Договор о нижеследующем.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bookmarkStart w:id="17" w:name="P222"/>
      <w:bookmarkEnd w:id="17"/>
      <w:r>
        <w:t xml:space="preserve">                            I. Предмет Договора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1.   По   настоящему   Договору  Уполномоченный  орган,  действующий  в</w:t>
      </w:r>
    </w:p>
    <w:p w:rsidR="00B116E5" w:rsidRDefault="00B116E5">
      <w:pPr>
        <w:pStyle w:val="ConsPlusNonformat"/>
        <w:jc w:val="both"/>
      </w:pPr>
      <w:r>
        <w:t>соответствии  с водным законодательством, предоставляет, а Водопользователь</w:t>
      </w:r>
    </w:p>
    <w:p w:rsidR="00B116E5" w:rsidRDefault="00B116E5">
      <w:pPr>
        <w:pStyle w:val="ConsPlusNonformat"/>
        <w:jc w:val="both"/>
      </w:pPr>
      <w:r>
        <w:t>принимает в пользование ___________________________________________________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(наименование водного объекта</w:t>
      </w:r>
    </w:p>
    <w:p w:rsidR="00B116E5" w:rsidRDefault="00B116E5">
      <w:pPr>
        <w:pStyle w:val="ConsPlusNonformat"/>
        <w:jc w:val="both"/>
      </w:pPr>
      <w:r>
        <w:t>__________________________________________________ (далее - водный объект).</w:t>
      </w:r>
    </w:p>
    <w:p w:rsidR="00B116E5" w:rsidRDefault="00B116E5">
      <w:pPr>
        <w:pStyle w:val="ConsPlusNonformat"/>
        <w:jc w:val="both"/>
      </w:pPr>
      <w:r>
        <w:t xml:space="preserve">                  или его части)</w:t>
      </w:r>
    </w:p>
    <w:p w:rsidR="00B116E5" w:rsidRDefault="00B116E5">
      <w:pPr>
        <w:pStyle w:val="ConsPlusNonformat"/>
        <w:jc w:val="both"/>
      </w:pPr>
      <w:r>
        <w:t xml:space="preserve">    В  случае  приобретения права на заключение договора водопользования на</w:t>
      </w:r>
    </w:p>
    <w:p w:rsidR="00B116E5" w:rsidRDefault="00B116E5">
      <w:pPr>
        <w:pStyle w:val="ConsPlusNonformat"/>
        <w:jc w:val="both"/>
      </w:pPr>
      <w:r>
        <w:t>аукционе копия протокола этого аукциона прилагается к настоящему Договору и</w:t>
      </w:r>
    </w:p>
    <w:p w:rsidR="00B116E5" w:rsidRDefault="00B116E5">
      <w:pPr>
        <w:pStyle w:val="ConsPlusNonformat"/>
        <w:jc w:val="both"/>
      </w:pPr>
      <w:r>
        <w:t>является его неотъемлемой частью.</w:t>
      </w:r>
    </w:p>
    <w:p w:rsidR="00B116E5" w:rsidRDefault="00B116E5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:rsidR="00B116E5" w:rsidRDefault="00B116E5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(указываются в соответствии со </w:t>
      </w:r>
      <w:hyperlink r:id="rId82" w:history="1">
        <w:r>
          <w:rPr>
            <w:color w:val="0000FF"/>
          </w:rPr>
          <w:t>статьей 38</w:t>
        </w:r>
      </w:hyperlink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             Водного кодекса Российской Федерации)</w:t>
      </w:r>
    </w:p>
    <w:p w:rsidR="00B116E5" w:rsidRDefault="00B116E5">
      <w:pPr>
        <w:pStyle w:val="ConsPlusNonformat"/>
        <w:jc w:val="both"/>
      </w:pPr>
      <w:r>
        <w:t xml:space="preserve">    4.  Водный  объект, предоставляемый в пользование, размещение средств и</w:t>
      </w:r>
    </w:p>
    <w:p w:rsidR="00B116E5" w:rsidRDefault="00B116E5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:rsidR="00B116E5" w:rsidRDefault="00B116E5">
      <w:pPr>
        <w:pStyle w:val="ConsPlusNonformat"/>
        <w:jc w:val="both"/>
      </w:pPr>
      <w:r>
        <w:t>на  водном  объекте,  а  также  зоны  с  особыми условиями их использования</w:t>
      </w:r>
    </w:p>
    <w:p w:rsidR="00B116E5" w:rsidRDefault="00B116E5">
      <w:pPr>
        <w:pStyle w:val="ConsPlusNonformat"/>
        <w:jc w:val="both"/>
      </w:pPr>
      <w:r>
        <w:t>(водоохранные  зоны  и  прибрежные  защитные полосы водных объектов, зоны и</w:t>
      </w:r>
    </w:p>
    <w:p w:rsidR="00B116E5" w:rsidRDefault="00B116E5">
      <w:pPr>
        <w:pStyle w:val="ConsPlusNonformat"/>
        <w:jc w:val="both"/>
      </w:pPr>
      <w:r>
        <w:t>округа  санитарной  охраны  источников  питьевого  и  хозяйственно-бытового</w:t>
      </w:r>
    </w:p>
    <w:p w:rsidR="00B116E5" w:rsidRDefault="00B116E5">
      <w:pPr>
        <w:pStyle w:val="ConsPlusNonformat"/>
        <w:jc w:val="both"/>
      </w:pPr>
      <w:r>
        <w:t>водоснабжения,  рыбохозяйственные  заповедные  и  рыбоохранные зоны и др.),</w:t>
      </w:r>
    </w:p>
    <w:p w:rsidR="00B116E5" w:rsidRDefault="00B116E5">
      <w:pPr>
        <w:pStyle w:val="ConsPlusNonformat"/>
        <w:jc w:val="both"/>
      </w:pPr>
      <w:r>
        <w:t>расположенные   в   непосредственной  близости  от  места  водопользования,</w:t>
      </w:r>
    </w:p>
    <w:p w:rsidR="00B116E5" w:rsidRDefault="00B116E5">
      <w:pPr>
        <w:pStyle w:val="ConsPlusNonformat"/>
        <w:jc w:val="both"/>
      </w:pPr>
      <w:r>
        <w:t>отображаются  в  графической форме в материалах (с пояснительной запиской к</w:t>
      </w:r>
    </w:p>
    <w:p w:rsidR="00B116E5" w:rsidRDefault="00B116E5">
      <w:pPr>
        <w:pStyle w:val="ConsPlusNonformat"/>
        <w:jc w:val="both"/>
      </w:pPr>
      <w:r>
        <w:t>ним),  прилагаемых  к  настоящему  Договору  и  являющихся его неотъемлемой</w:t>
      </w:r>
    </w:p>
    <w:p w:rsidR="00B116E5" w:rsidRDefault="00B116E5">
      <w:pPr>
        <w:pStyle w:val="ConsPlusNonformat"/>
        <w:jc w:val="both"/>
      </w:pPr>
      <w:r>
        <w:t>частью.</w:t>
      </w:r>
    </w:p>
    <w:p w:rsidR="00B116E5" w:rsidRDefault="00B116E5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                 (указываются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:rsidR="00B116E5" w:rsidRDefault="00B116E5">
      <w:pPr>
        <w:pStyle w:val="ConsPlusNonformat"/>
        <w:jc w:val="both"/>
      </w:pPr>
      <w:r>
        <w:t xml:space="preserve">    6. Сведения о водном объекте:</w:t>
      </w:r>
    </w:p>
    <w:p w:rsidR="00B116E5" w:rsidRDefault="00B116E5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(является источником для питьевого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__________________________________________________________________________;</w:t>
      </w:r>
    </w:p>
    <w:p w:rsidR="00B116E5" w:rsidRDefault="00B116E5">
      <w:pPr>
        <w:pStyle w:val="ConsPlusNonformat"/>
        <w:jc w:val="both"/>
      </w:pPr>
      <w:r>
        <w:t xml:space="preserve">      и хозяйственно-бытового водоснабжения, имеет рыбохозяйственное,</w:t>
      </w:r>
    </w:p>
    <w:p w:rsidR="00B116E5" w:rsidRDefault="00B116E5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:rsidR="00B116E5" w:rsidRDefault="00B116E5">
      <w:pPr>
        <w:pStyle w:val="ConsPlusNonformat"/>
        <w:jc w:val="both"/>
      </w:pPr>
      <w:r>
        <w:t xml:space="preserve">    б)  место  осуществления  водопользования  и  границы предоставленной в</w:t>
      </w:r>
    </w:p>
    <w:p w:rsidR="00B116E5" w:rsidRDefault="00B116E5">
      <w:pPr>
        <w:pStyle w:val="ConsPlusNonformat"/>
        <w:jc w:val="both"/>
      </w:pPr>
      <w:r>
        <w:t>пользование части водного объекта 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(указываются местоположение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__________________________________________________________________________;</w:t>
      </w:r>
    </w:p>
    <w:p w:rsidR="00B116E5" w:rsidRDefault="00B116E5">
      <w:pPr>
        <w:pStyle w:val="ConsPlusNonformat"/>
        <w:jc w:val="both"/>
      </w:pPr>
      <w:r>
        <w:t xml:space="preserve">                       и географические координаты)</w:t>
      </w:r>
    </w:p>
    <w:p w:rsidR="00B116E5" w:rsidRDefault="00B116E5">
      <w:pPr>
        <w:pStyle w:val="ConsPlusNonformat"/>
        <w:jc w:val="both"/>
      </w:pPr>
      <w:r>
        <w:t xml:space="preserve">    в) морфометрические характеристики водного объекта, в том числе в месте</w:t>
      </w:r>
    </w:p>
    <w:p w:rsidR="00B116E5" w:rsidRDefault="00B116E5">
      <w:pPr>
        <w:pStyle w:val="ConsPlusNonformat"/>
        <w:jc w:val="both"/>
      </w:pPr>
      <w:r>
        <w:t>водопользования  (по  данным  государственного водного реестра и регулярных</w:t>
      </w:r>
    </w:p>
    <w:p w:rsidR="00B116E5" w:rsidRDefault="00B116E5">
      <w:pPr>
        <w:pStyle w:val="ConsPlusNonformat"/>
        <w:jc w:val="both"/>
      </w:pPr>
      <w:r>
        <w:t>наблюдений):</w:t>
      </w:r>
    </w:p>
    <w:p w:rsidR="00B116E5" w:rsidRDefault="00B116E5">
      <w:pPr>
        <w:pStyle w:val="ConsPlusNonformat"/>
        <w:jc w:val="both"/>
      </w:pPr>
      <w:r>
        <w:t xml:space="preserve">    протяженность водотока ________________________ км;</w:t>
      </w:r>
    </w:p>
    <w:p w:rsidR="00B116E5" w:rsidRDefault="00B116E5">
      <w:pPr>
        <w:pStyle w:val="ConsPlusNonformat"/>
        <w:jc w:val="both"/>
      </w:pPr>
      <w:r>
        <w:t xml:space="preserve">    расстояние от устья водотока до места водопользования _______ км;</w:t>
      </w:r>
    </w:p>
    <w:p w:rsidR="00B116E5" w:rsidRDefault="00B116E5">
      <w:pPr>
        <w:pStyle w:val="ConsPlusNonformat"/>
        <w:jc w:val="both"/>
      </w:pPr>
      <w:r>
        <w:t xml:space="preserve">    площадь акватории водотока или водоема _________ км2;</w:t>
      </w:r>
    </w:p>
    <w:p w:rsidR="00B116E5" w:rsidRDefault="00B116E5">
      <w:pPr>
        <w:pStyle w:val="ConsPlusNonformat"/>
        <w:jc w:val="both"/>
      </w:pPr>
      <w:r>
        <w:t xml:space="preserve">    полезный объем водохранилища _________________ км3;</w:t>
      </w:r>
    </w:p>
    <w:p w:rsidR="00B116E5" w:rsidRDefault="00B116E5">
      <w:pPr>
        <w:pStyle w:val="ConsPlusNonformat"/>
        <w:jc w:val="both"/>
      </w:pPr>
      <w:r>
        <w:t xml:space="preserve">    объем водоема ________________________________ км3;</w:t>
      </w:r>
    </w:p>
    <w:p w:rsidR="00B116E5" w:rsidRDefault="00B116E5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:rsidR="00B116E5" w:rsidRDefault="00B116E5">
      <w:pPr>
        <w:pStyle w:val="ConsPlusNonformat"/>
        <w:jc w:val="both"/>
      </w:pPr>
      <w:r>
        <w:t>______/______/______ м;</w:t>
      </w:r>
    </w:p>
    <w:p w:rsidR="00B116E5" w:rsidRDefault="00B116E5">
      <w:pPr>
        <w:pStyle w:val="ConsPlusNonformat"/>
        <w:jc w:val="both"/>
      </w:pPr>
      <w:r>
        <w:t xml:space="preserve">    г)    гидрологические    характеристики   водного   объекта   в   месте</w:t>
      </w:r>
    </w:p>
    <w:p w:rsidR="00B116E5" w:rsidRDefault="00B116E5">
      <w:pPr>
        <w:pStyle w:val="ConsPlusNonformat"/>
        <w:jc w:val="both"/>
      </w:pPr>
      <w:r>
        <w:t>водопользования  или  ближайшем  к  нему  месте  регулярного наблюдения (по</w:t>
      </w:r>
    </w:p>
    <w:p w:rsidR="00B116E5" w:rsidRDefault="00B116E5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:rsidR="00B116E5" w:rsidRDefault="00B116E5">
      <w:pPr>
        <w:pStyle w:val="ConsPlusNonformat"/>
        <w:jc w:val="both"/>
      </w:pPr>
      <w:r>
        <w:t xml:space="preserve">    среднемноголетний расход воды ________________ м3/с;</w:t>
      </w:r>
    </w:p>
    <w:p w:rsidR="00B116E5" w:rsidRDefault="00B116E5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:rsidR="00B116E5" w:rsidRDefault="00B116E5">
      <w:pPr>
        <w:pStyle w:val="ConsPlusNonformat"/>
        <w:jc w:val="both"/>
      </w:pPr>
      <w:r>
        <w:t xml:space="preserve">    максимальные/минимальные   скорости  течения  воды  в  водном   объекте</w:t>
      </w:r>
    </w:p>
    <w:p w:rsidR="00B116E5" w:rsidRDefault="00B116E5">
      <w:pPr>
        <w:pStyle w:val="ConsPlusNonformat"/>
        <w:jc w:val="both"/>
      </w:pPr>
      <w:r>
        <w:t>__/__ м/с;</w:t>
      </w:r>
    </w:p>
    <w:p w:rsidR="00B116E5" w:rsidRDefault="00B116E5">
      <w:pPr>
        <w:pStyle w:val="ConsPlusNonformat"/>
        <w:jc w:val="both"/>
      </w:pPr>
      <w:r>
        <w:lastRenderedPageBreak/>
        <w:t xml:space="preserve">    амплитуда колебаний уровня воды в водном объекте _________ м;</w:t>
      </w:r>
    </w:p>
    <w:p w:rsidR="00B116E5" w:rsidRDefault="00B116E5">
      <w:pPr>
        <w:pStyle w:val="ConsPlusNonformat"/>
        <w:jc w:val="both"/>
      </w:pPr>
      <w:r>
        <w:t xml:space="preserve">    длительность  неблагоприятных  по  водности  периодов для осуществления</w:t>
      </w:r>
    </w:p>
    <w:p w:rsidR="00B116E5" w:rsidRDefault="00B116E5">
      <w:pPr>
        <w:pStyle w:val="ConsPlusNonformat"/>
        <w:jc w:val="both"/>
      </w:pPr>
      <w:r>
        <w:t>водопользования ______________________________;</w:t>
      </w:r>
    </w:p>
    <w:p w:rsidR="00B116E5" w:rsidRDefault="00B116E5">
      <w:pPr>
        <w:pStyle w:val="ConsPlusNonformat"/>
        <w:jc w:val="both"/>
      </w:pPr>
      <w:r>
        <w:t xml:space="preserve">                  (количество дней, месяцев)</w:t>
      </w:r>
    </w:p>
    <w:p w:rsidR="00B116E5" w:rsidRDefault="00B116E5">
      <w:pPr>
        <w:pStyle w:val="ConsPlusNonformat"/>
        <w:jc w:val="both"/>
      </w:pPr>
      <w:r>
        <w:t xml:space="preserve">    д)  показатели  качества  воды в водном объекте в месте водопользования</w:t>
      </w:r>
    </w:p>
    <w:p w:rsidR="00B116E5" w:rsidRDefault="00B116E5">
      <w:pPr>
        <w:pStyle w:val="ConsPlusNonformat"/>
        <w:jc w:val="both"/>
      </w:pPr>
      <w:r>
        <w:t>или  в  ближайшем  к  нему  месте  регулярного  наблюдения  по состоянию на</w:t>
      </w:r>
    </w:p>
    <w:p w:rsidR="00B116E5" w:rsidRDefault="00B116E5">
      <w:pPr>
        <w:pStyle w:val="ConsPlusNonformat"/>
        <w:jc w:val="both"/>
      </w:pPr>
      <w:r>
        <w:t>_______________</w:t>
      </w:r>
    </w:p>
    <w:p w:rsidR="00B116E5" w:rsidRDefault="00B116E5">
      <w:pPr>
        <w:pStyle w:val="ConsPlusNonformat"/>
        <w:jc w:val="both"/>
      </w:pPr>
      <w:r>
        <w:t xml:space="preserve">    (дата)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(по данным государственного водного реестра и государственного</w:t>
      </w:r>
    </w:p>
    <w:p w:rsidR="00B116E5" w:rsidRDefault="00B116E5">
      <w:pPr>
        <w:pStyle w:val="ConsPlusNonformat"/>
        <w:jc w:val="both"/>
      </w:pPr>
      <w:r>
        <w:t xml:space="preserve">                       мониторинга водных объектов)</w:t>
      </w:r>
    </w:p>
    <w:p w:rsidR="00B116E5" w:rsidRDefault="00B116E5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(объем допустимого забора (изъятия)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:rsidR="00B116E5" w:rsidRDefault="00B116E5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:rsidR="00B116E5" w:rsidRDefault="00B116E5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:rsidR="00B116E5" w:rsidRDefault="00B116E5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:rsidR="00B116E5" w:rsidRDefault="00B116E5">
      <w:pPr>
        <w:pStyle w:val="ConsPlusNonformat"/>
        <w:jc w:val="both"/>
      </w:pPr>
      <w:r>
        <w:t>произведенной  электроэнергии  на основании данных контрольно-измерительной</w:t>
      </w:r>
    </w:p>
    <w:p w:rsidR="00B116E5" w:rsidRDefault="00B116E5">
      <w:pPr>
        <w:pStyle w:val="ConsPlusNonformat"/>
        <w:jc w:val="both"/>
      </w:pPr>
      <w:r>
        <w:t>аппаратуры,   а   также  исходя  из  времени  работы  и  производительности</w:t>
      </w:r>
    </w:p>
    <w:p w:rsidR="00B116E5" w:rsidRDefault="00B116E5">
      <w:pPr>
        <w:pStyle w:val="ConsPlusNonformat"/>
        <w:jc w:val="both"/>
      </w:pPr>
      <w:r>
        <w:t>технических  средств  объем  забранной  воды  или  количество произведенной</w:t>
      </w:r>
    </w:p>
    <w:p w:rsidR="00B116E5" w:rsidRDefault="00B116E5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  (методы, условия и порядок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:rsidR="00B116E5" w:rsidRDefault="00B116E5">
      <w:pPr>
        <w:pStyle w:val="ConsPlusNonformat"/>
        <w:jc w:val="both"/>
      </w:pPr>
      <w:r>
        <w:t xml:space="preserve">                              электроэнергии)</w:t>
      </w:r>
    </w:p>
    <w:p w:rsidR="00B116E5" w:rsidRDefault="00B116E5">
      <w:pPr>
        <w:pStyle w:val="ConsPlusNonformat"/>
        <w:jc w:val="both"/>
      </w:pPr>
      <w:r>
        <w:t xml:space="preserve">    Расчеты  параметров водопользования прилагаются к настоящему Договору и</w:t>
      </w:r>
    </w:p>
    <w:p w:rsidR="00B116E5" w:rsidRDefault="00B116E5">
      <w:pPr>
        <w:pStyle w:val="ConsPlusNonformat"/>
        <w:jc w:val="both"/>
      </w:pPr>
      <w:r>
        <w:t>являются его неотъемлемой частью.</w:t>
      </w:r>
    </w:p>
    <w:p w:rsidR="00B116E5" w:rsidRDefault="00B116E5">
      <w:pPr>
        <w:pStyle w:val="ConsPlusNonformat"/>
        <w:jc w:val="both"/>
      </w:pPr>
      <w:r>
        <w:t xml:space="preserve">    8. 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:rsidR="00B116E5" w:rsidRDefault="00B116E5">
      <w:pPr>
        <w:pStyle w:val="ConsPlusNonformat"/>
        <w:jc w:val="both"/>
      </w:pPr>
      <w:r>
        <w:t xml:space="preserve">                              водным объектом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9.  Размер  платы  за  пользование  водным  объектом  в соответствии  с</w:t>
      </w:r>
    </w:p>
    <w:p w:rsidR="00B116E5" w:rsidRDefault="00B116E5">
      <w:pPr>
        <w:pStyle w:val="ConsPlusNonformat"/>
        <w:jc w:val="both"/>
      </w:pPr>
      <w:r>
        <w:t>настоящим   Договором  определяется  как  произведение  платежной  базы  за</w:t>
      </w:r>
    </w:p>
    <w:p w:rsidR="00B116E5" w:rsidRDefault="00B116E5">
      <w:pPr>
        <w:pStyle w:val="ConsPlusNonformat"/>
        <w:jc w:val="both"/>
      </w:pPr>
      <w:r>
        <w:t>платежный  период  и  соответствующей  ставки  платы  за пользование водным</w:t>
      </w:r>
    </w:p>
    <w:p w:rsidR="00B116E5" w:rsidRDefault="00B116E5">
      <w:pPr>
        <w:pStyle w:val="ConsPlusNonformat"/>
        <w:jc w:val="both"/>
      </w:pPr>
      <w:r>
        <w:t>объектом.</w:t>
      </w:r>
    </w:p>
    <w:p w:rsidR="00B116E5" w:rsidRDefault="00B116E5">
      <w:pPr>
        <w:pStyle w:val="ConsPlusNonformat"/>
        <w:jc w:val="both"/>
      </w:pPr>
      <w:r>
        <w:t xml:space="preserve">    Платежным периодом признается квартал.</w:t>
      </w:r>
    </w:p>
    <w:p w:rsidR="00B116E5" w:rsidRDefault="00B116E5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(устанавливается в соответствии с  пунктом</w:t>
      </w:r>
    </w:p>
    <w:p w:rsidR="00B116E5" w:rsidRDefault="00B116E5">
      <w:pPr>
        <w:pStyle w:val="ConsPlusNonformat"/>
        <w:jc w:val="both"/>
      </w:pPr>
      <w:r>
        <w:t xml:space="preserve">                                 </w:t>
      </w:r>
      <w:hyperlink r:id="rId83" w:history="1">
        <w:r>
          <w:rPr>
            <w:color w:val="0000FF"/>
          </w:rPr>
          <w:t>6</w:t>
        </w:r>
      </w:hyperlink>
      <w:r>
        <w:t xml:space="preserve">  Правил  расчета  и  взимания  платы  за</w:t>
      </w:r>
    </w:p>
    <w:p w:rsidR="00B116E5" w:rsidRDefault="00B116E5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:rsidR="00B116E5" w:rsidRDefault="00B116E5">
      <w:pPr>
        <w:pStyle w:val="ConsPlusNonformat"/>
        <w:jc w:val="both"/>
      </w:pPr>
      <w:r>
        <w:t xml:space="preserve">                                 находящимися в федеральной  собственности,</w:t>
      </w:r>
    </w:p>
    <w:p w:rsidR="00B116E5" w:rsidRDefault="00B116E5">
      <w:pPr>
        <w:pStyle w:val="ConsPlusNonformat"/>
        <w:jc w:val="both"/>
      </w:pPr>
      <w:r>
        <w:t xml:space="preserve">                                 утвержденных  постановлением Правительства</w:t>
      </w:r>
    </w:p>
    <w:p w:rsidR="00B116E5" w:rsidRDefault="00B116E5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:rsidR="00B116E5" w:rsidRDefault="00B116E5">
      <w:pPr>
        <w:pStyle w:val="ConsPlusNonformat"/>
        <w:jc w:val="both"/>
      </w:pPr>
      <w:r>
        <w:t xml:space="preserve">                                 N  764  "Об   утверждении  Правил  расчета</w:t>
      </w:r>
    </w:p>
    <w:p w:rsidR="00B116E5" w:rsidRDefault="00B116E5">
      <w:pPr>
        <w:pStyle w:val="ConsPlusNonformat"/>
        <w:jc w:val="both"/>
      </w:pPr>
      <w:r>
        <w:t xml:space="preserve">                                 и  взимания  платы  за пользование водными</w:t>
      </w:r>
    </w:p>
    <w:p w:rsidR="00B116E5" w:rsidRDefault="00B116E5">
      <w:pPr>
        <w:pStyle w:val="ConsPlusNonformat"/>
        <w:jc w:val="both"/>
      </w:pPr>
      <w:r>
        <w:t xml:space="preserve">                                 объектами,   находящимися   в  федеральной</w:t>
      </w:r>
    </w:p>
    <w:p w:rsidR="00B116E5" w:rsidRDefault="00B116E5">
      <w:pPr>
        <w:pStyle w:val="ConsPlusNonformat"/>
        <w:jc w:val="both"/>
      </w:pPr>
      <w:r>
        <w:t xml:space="preserve">                                 собственности"   -   в   отношении  водных</w:t>
      </w:r>
    </w:p>
    <w:p w:rsidR="00B116E5" w:rsidRDefault="00B116E5">
      <w:pPr>
        <w:pStyle w:val="ConsPlusNonformat"/>
        <w:jc w:val="both"/>
      </w:pPr>
      <w:r>
        <w:t xml:space="preserve">                                 объектов,   находящихся   в    федеральной</w:t>
      </w:r>
    </w:p>
    <w:p w:rsidR="00B116E5" w:rsidRDefault="00B116E5">
      <w:pPr>
        <w:pStyle w:val="ConsPlusNonformat"/>
        <w:jc w:val="both"/>
      </w:pPr>
      <w:r>
        <w:t xml:space="preserve">                                 собственности,   нормативными    правовыми</w:t>
      </w:r>
    </w:p>
    <w:p w:rsidR="00B116E5" w:rsidRDefault="00B116E5">
      <w:pPr>
        <w:pStyle w:val="ConsPlusNonformat"/>
        <w:jc w:val="both"/>
      </w:pPr>
      <w:r>
        <w:t xml:space="preserve">                                 актами   субъектов   Российской  Федерации</w:t>
      </w:r>
    </w:p>
    <w:p w:rsidR="00B116E5" w:rsidRDefault="00B116E5">
      <w:pPr>
        <w:pStyle w:val="ConsPlusNonformat"/>
        <w:jc w:val="both"/>
      </w:pPr>
      <w:r>
        <w:t xml:space="preserve">                                 или  органов  местного   самоуправления  -</w:t>
      </w:r>
    </w:p>
    <w:p w:rsidR="00B116E5" w:rsidRDefault="00B116E5">
      <w:pPr>
        <w:pStyle w:val="ConsPlusNonformat"/>
        <w:jc w:val="both"/>
      </w:pPr>
      <w:r>
        <w:t xml:space="preserve">                                 в  отношении  водных объектов, находящихся</w:t>
      </w:r>
    </w:p>
    <w:p w:rsidR="00B116E5" w:rsidRDefault="00B116E5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:rsidR="00B116E5" w:rsidRDefault="00B116E5">
      <w:pPr>
        <w:pStyle w:val="ConsPlusNonformat"/>
        <w:jc w:val="both"/>
      </w:pPr>
      <w:r>
        <w:t xml:space="preserve">                                 Федерации  или муниципальной собственности</w:t>
      </w:r>
    </w:p>
    <w:p w:rsidR="00B116E5" w:rsidRDefault="00B116E5">
      <w:pPr>
        <w:pStyle w:val="ConsPlusNonformat"/>
        <w:jc w:val="both"/>
      </w:pPr>
      <w:r>
        <w:t xml:space="preserve">                                 соответственно)</w:t>
      </w:r>
    </w:p>
    <w:p w:rsidR="00B116E5" w:rsidRDefault="00B116E5">
      <w:pPr>
        <w:pStyle w:val="ConsPlusNonformat"/>
        <w:jc w:val="both"/>
      </w:pPr>
      <w:r>
        <w:t xml:space="preserve">    11.  Ставка  платы  за  пользование  водным  объектом  в соответствии с</w:t>
      </w:r>
    </w:p>
    <w:p w:rsidR="00B116E5" w:rsidRDefault="00B116E5">
      <w:pPr>
        <w:pStyle w:val="ConsPlusNonformat"/>
        <w:jc w:val="both"/>
      </w:pPr>
      <w:r>
        <w:t>настоящим Договором составляет 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(устанавливается     на      каждый      год</w:t>
      </w:r>
    </w:p>
    <w:p w:rsidR="00B116E5" w:rsidRDefault="00B116E5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:rsidR="00B116E5" w:rsidRDefault="00B116E5">
      <w:pPr>
        <w:pStyle w:val="ConsPlusNonformat"/>
        <w:jc w:val="both"/>
      </w:pPr>
      <w:r>
        <w:t xml:space="preserve">                               водопользования и  каждому  водному  объекту</w:t>
      </w:r>
    </w:p>
    <w:p w:rsidR="00B116E5" w:rsidRDefault="00B116E5">
      <w:pPr>
        <w:pStyle w:val="ConsPlusNonformat"/>
        <w:jc w:val="both"/>
      </w:pPr>
      <w:r>
        <w:t xml:space="preserve">                               в     соответствии      с     </w:t>
      </w:r>
      <w:hyperlink r:id="rId84" w:history="1">
        <w:r>
          <w:rPr>
            <w:color w:val="0000FF"/>
          </w:rPr>
          <w:t>постановлением</w:t>
        </w:r>
      </w:hyperlink>
    </w:p>
    <w:p w:rsidR="00B116E5" w:rsidRDefault="00B116E5">
      <w:pPr>
        <w:pStyle w:val="ConsPlusNonformat"/>
        <w:jc w:val="both"/>
      </w:pPr>
      <w:r>
        <w:lastRenderedPageBreak/>
        <w:t xml:space="preserve">                               Правительства      Российской      Федерации</w:t>
      </w:r>
    </w:p>
    <w:p w:rsidR="00B116E5" w:rsidRDefault="00B116E5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:rsidR="00B116E5" w:rsidRDefault="00B116E5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:rsidR="00B116E5" w:rsidRDefault="00B116E5">
      <w:pPr>
        <w:pStyle w:val="ConsPlusNonformat"/>
        <w:jc w:val="both"/>
      </w:pPr>
      <w:r>
        <w:t xml:space="preserve">                               находящимися  в  федеральной  собственности"</w:t>
      </w:r>
    </w:p>
    <w:p w:rsidR="00B116E5" w:rsidRDefault="00B116E5">
      <w:pPr>
        <w:pStyle w:val="ConsPlusNonformat"/>
        <w:jc w:val="both"/>
      </w:pPr>
      <w:r>
        <w:t xml:space="preserve">                               и 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</w:t>
      </w:r>
    </w:p>
    <w:p w:rsidR="00B116E5" w:rsidRDefault="00B116E5">
      <w:pPr>
        <w:pStyle w:val="ConsPlusNonformat"/>
        <w:jc w:val="both"/>
      </w:pPr>
      <w:r>
        <w:t xml:space="preserve">                               Федерации   от  26  декабря  2014  г. N 1509</w:t>
      </w:r>
    </w:p>
    <w:p w:rsidR="00B116E5" w:rsidRDefault="00B116E5">
      <w:pPr>
        <w:pStyle w:val="ConsPlusNonformat"/>
        <w:jc w:val="both"/>
      </w:pPr>
      <w:r>
        <w:t xml:space="preserve">                               "О  ставках  платы  за  пользование  водными</w:t>
      </w:r>
    </w:p>
    <w:p w:rsidR="00B116E5" w:rsidRDefault="00B116E5">
      <w:pPr>
        <w:pStyle w:val="ConsPlusNonformat"/>
        <w:jc w:val="both"/>
      </w:pPr>
      <w:r>
        <w:t xml:space="preserve">                               объектами,   находящимися   в    федеральной</w:t>
      </w:r>
    </w:p>
    <w:p w:rsidR="00B116E5" w:rsidRDefault="00B116E5">
      <w:pPr>
        <w:pStyle w:val="ConsPlusNonformat"/>
        <w:jc w:val="both"/>
      </w:pPr>
      <w:r>
        <w:t xml:space="preserve">                               собственности,    и     внесении   изменений</w:t>
      </w:r>
    </w:p>
    <w:p w:rsidR="00B116E5" w:rsidRDefault="00B116E5">
      <w:pPr>
        <w:pStyle w:val="ConsPlusNonformat"/>
        <w:jc w:val="both"/>
      </w:pPr>
      <w:r>
        <w:t xml:space="preserve">                               в  </w:t>
      </w:r>
      <w:hyperlink w:anchor="P222" w:history="1">
        <w:r>
          <w:rPr>
            <w:color w:val="0000FF"/>
          </w:rPr>
          <w:t>раздел  I</w:t>
        </w:r>
      </w:hyperlink>
      <w:r>
        <w:t xml:space="preserve">  ставок  платы  за  пользование</w:t>
      </w:r>
    </w:p>
    <w:p w:rsidR="00B116E5" w:rsidRDefault="00B116E5">
      <w:pPr>
        <w:pStyle w:val="ConsPlusNonformat"/>
        <w:jc w:val="both"/>
      </w:pPr>
      <w:r>
        <w:t xml:space="preserve">                               водными         объектами,      находящимися</w:t>
      </w:r>
    </w:p>
    <w:p w:rsidR="00B116E5" w:rsidRDefault="00B116E5">
      <w:pPr>
        <w:pStyle w:val="ConsPlusNonformat"/>
        <w:jc w:val="both"/>
      </w:pPr>
      <w:r>
        <w:t xml:space="preserve">                               в  федеральной  собственности" - в отношении</w:t>
      </w:r>
    </w:p>
    <w:p w:rsidR="00B116E5" w:rsidRDefault="00B116E5">
      <w:pPr>
        <w:pStyle w:val="ConsPlusNonformat"/>
        <w:jc w:val="both"/>
      </w:pPr>
      <w:r>
        <w:t xml:space="preserve">                               водных  объектов,  находящихся в федеральной</w:t>
      </w:r>
    </w:p>
    <w:p w:rsidR="00B116E5" w:rsidRDefault="00B116E5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:rsidR="00B116E5" w:rsidRDefault="00B116E5">
      <w:pPr>
        <w:pStyle w:val="ConsPlusNonformat"/>
        <w:jc w:val="both"/>
      </w:pPr>
      <w:r>
        <w:t xml:space="preserve">                               субъектов Российской Федерации  или  органов</w:t>
      </w:r>
    </w:p>
    <w:p w:rsidR="00B116E5" w:rsidRDefault="00B116E5">
      <w:pPr>
        <w:pStyle w:val="ConsPlusNonformat"/>
        <w:jc w:val="both"/>
      </w:pPr>
      <w:r>
        <w:t xml:space="preserve">                               местного самоуправления - в отношении водных</w:t>
      </w:r>
    </w:p>
    <w:p w:rsidR="00B116E5" w:rsidRDefault="00B116E5">
      <w:pPr>
        <w:pStyle w:val="ConsPlusNonformat"/>
        <w:jc w:val="both"/>
      </w:pPr>
      <w:r>
        <w:t xml:space="preserve">                               объектов,   находящихся    в   собственности</w:t>
      </w:r>
    </w:p>
    <w:p w:rsidR="00B116E5" w:rsidRDefault="00B116E5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:rsidR="00B116E5" w:rsidRDefault="00B116E5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:rsidR="00B116E5" w:rsidRDefault="00B116E5">
      <w:pPr>
        <w:pStyle w:val="ConsPlusNonformat"/>
        <w:jc w:val="both"/>
      </w:pPr>
      <w:r>
        <w:t xml:space="preserve">                               соответственно)</w:t>
      </w:r>
    </w:p>
    <w:p w:rsidR="00B116E5" w:rsidRDefault="00B116E5">
      <w:pPr>
        <w:pStyle w:val="ConsPlusNonformat"/>
        <w:jc w:val="both"/>
      </w:pPr>
      <w:bookmarkStart w:id="18" w:name="P365"/>
      <w:bookmarkEnd w:id="18"/>
      <w:r>
        <w:t xml:space="preserve">    12.  При  изменении в установленном порядке ставок платы за пользование</w:t>
      </w:r>
    </w:p>
    <w:p w:rsidR="00B116E5" w:rsidRDefault="00B116E5">
      <w:pPr>
        <w:pStyle w:val="ConsPlusNonformat"/>
        <w:jc w:val="both"/>
      </w:pPr>
      <w:r>
        <w:t>водным  объектом Уполномоченный орган уведомляет об этом Водопользователя в</w:t>
      </w:r>
    </w:p>
    <w:p w:rsidR="00B116E5" w:rsidRDefault="00B116E5">
      <w:pPr>
        <w:pStyle w:val="ConsPlusNonformat"/>
        <w:jc w:val="both"/>
      </w:pPr>
      <w:r>
        <w:t>течение   14   дней  со  дня  официального  опубликования  соответствующего</w:t>
      </w:r>
    </w:p>
    <w:p w:rsidR="00B116E5" w:rsidRDefault="00B116E5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:rsidR="00B116E5" w:rsidRDefault="00B116E5">
      <w:pPr>
        <w:pStyle w:val="ConsPlusNonformat"/>
        <w:jc w:val="both"/>
      </w:pPr>
      <w:r>
        <w:t>водным объектом.</w:t>
      </w:r>
    </w:p>
    <w:p w:rsidR="00B116E5" w:rsidRDefault="00B116E5">
      <w:pPr>
        <w:pStyle w:val="ConsPlusNonformat"/>
        <w:jc w:val="both"/>
      </w:pPr>
      <w:r>
        <w:t xml:space="preserve">    Изменение   размера   ставки   платы  за  пользование  водным  объектом</w:t>
      </w:r>
    </w:p>
    <w:p w:rsidR="00B116E5" w:rsidRDefault="00B116E5">
      <w:pPr>
        <w:pStyle w:val="ConsPlusNonformat"/>
        <w:jc w:val="both"/>
      </w:pPr>
      <w:r>
        <w:t>оформляется   путем   подписания   сторонами  дополнительных  соглашений  к</w:t>
      </w:r>
    </w:p>
    <w:p w:rsidR="00B116E5" w:rsidRDefault="00B116E5">
      <w:pPr>
        <w:pStyle w:val="ConsPlusNonformat"/>
        <w:jc w:val="both"/>
      </w:pPr>
      <w:r>
        <w:t>настоящему Договору, являющихся его неотъемлемой частью.</w:t>
      </w:r>
    </w:p>
    <w:p w:rsidR="00B116E5" w:rsidRDefault="00B116E5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в</w:t>
      </w:r>
    </w:p>
    <w:p w:rsidR="00B116E5" w:rsidRDefault="00B116E5">
      <w:pPr>
        <w:pStyle w:val="ConsPlusNonformat"/>
        <w:jc w:val="both"/>
      </w:pPr>
      <w:r>
        <w:t xml:space="preserve">федеральной  собственности, производится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расчета</w:t>
      </w:r>
    </w:p>
    <w:p w:rsidR="00B116E5" w:rsidRDefault="00B116E5">
      <w:pPr>
        <w:pStyle w:val="ConsPlusNonformat"/>
        <w:jc w:val="both"/>
      </w:pPr>
      <w:r>
        <w:t>и   взимания   платы  за  пользование  водными  объектами,  находящимися  в</w:t>
      </w:r>
    </w:p>
    <w:p w:rsidR="00B116E5" w:rsidRDefault="00B116E5">
      <w:pPr>
        <w:pStyle w:val="ConsPlusNonformat"/>
        <w:jc w:val="both"/>
      </w:pPr>
      <w:r>
        <w:t>федеральной   собственности,   утвержденными  постановлением  Правительства</w:t>
      </w:r>
    </w:p>
    <w:p w:rsidR="00B116E5" w:rsidRDefault="00B116E5">
      <w:pPr>
        <w:pStyle w:val="ConsPlusNonformat"/>
        <w:jc w:val="both"/>
      </w:pPr>
      <w:r>
        <w:t>Российской  Федерации  от  14  декабря 2006 г. N 764 "Об утверждении Правил</w:t>
      </w:r>
    </w:p>
    <w:p w:rsidR="00B116E5" w:rsidRDefault="00B116E5">
      <w:pPr>
        <w:pStyle w:val="ConsPlusNonformat"/>
        <w:jc w:val="both"/>
      </w:pPr>
      <w:r>
        <w:t>расчета  и  взимания платы за пользование водными объектами, находящимися в</w:t>
      </w:r>
    </w:p>
    <w:p w:rsidR="00B116E5" w:rsidRDefault="00B116E5">
      <w:pPr>
        <w:pStyle w:val="ConsPlusNonformat"/>
        <w:jc w:val="both"/>
      </w:pPr>
      <w:r>
        <w:t>федеральной собственности", а за пользование водным объектом, находящимся в</w:t>
      </w:r>
    </w:p>
    <w:p w:rsidR="00B116E5" w:rsidRDefault="00B116E5">
      <w:pPr>
        <w:pStyle w:val="ConsPlusNonformat"/>
        <w:jc w:val="both"/>
      </w:pPr>
      <w:r>
        <w:t>собственности   субъекта   Российской   Федерации   или   в   муниципальной</w:t>
      </w:r>
    </w:p>
    <w:p w:rsidR="00B116E5" w:rsidRDefault="00B116E5">
      <w:pPr>
        <w:pStyle w:val="ConsPlusNonformat"/>
        <w:jc w:val="both"/>
      </w:pPr>
      <w:r>
        <w:t>собственности,  -  в соответствии с нормативными правовыми актами субъектов</w:t>
      </w:r>
    </w:p>
    <w:p w:rsidR="00B116E5" w:rsidRDefault="00B116E5">
      <w:pPr>
        <w:pStyle w:val="ConsPlusNonformat"/>
        <w:jc w:val="both"/>
      </w:pPr>
      <w:r>
        <w:t>Российской  Федерации  или  нормативными  правовыми актами органов местного</w:t>
      </w:r>
    </w:p>
    <w:p w:rsidR="00B116E5" w:rsidRDefault="00B116E5">
      <w:pPr>
        <w:pStyle w:val="ConsPlusNonformat"/>
        <w:jc w:val="both"/>
      </w:pPr>
      <w:r>
        <w:t>самоуправления соответственно.</w:t>
      </w:r>
    </w:p>
    <w:p w:rsidR="00B116E5" w:rsidRDefault="00B116E5">
      <w:pPr>
        <w:pStyle w:val="ConsPlusNonformat"/>
        <w:jc w:val="both"/>
      </w:pPr>
      <w:bookmarkStart w:id="19" w:name="P384"/>
      <w:bookmarkEnd w:id="19"/>
      <w:r>
        <w:t xml:space="preserve">    14.  Плата  за  пользование  водным объектом вносится Водопользователем</w:t>
      </w:r>
    </w:p>
    <w:p w:rsidR="00B116E5" w:rsidRDefault="00B116E5">
      <w:pPr>
        <w:pStyle w:val="ConsPlusNonformat"/>
        <w:jc w:val="both"/>
      </w:pPr>
      <w:r>
        <w:t>каждый  платежный  период  не  позднее  20-го  числа  месяца, следующего за</w:t>
      </w:r>
    </w:p>
    <w:p w:rsidR="00B116E5" w:rsidRDefault="00B116E5">
      <w:pPr>
        <w:pStyle w:val="ConsPlusNonformat"/>
        <w:jc w:val="both"/>
      </w:pPr>
      <w:r>
        <w:t>истекшим  платежным  периодом,  по  месту пользования водным объектом путем</w:t>
      </w:r>
    </w:p>
    <w:p w:rsidR="00B116E5" w:rsidRDefault="00B116E5">
      <w:pPr>
        <w:pStyle w:val="ConsPlusNonformat"/>
        <w:jc w:val="both"/>
      </w:pPr>
      <w:r>
        <w:t>перечисления на счет ______________________________________________________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:rsidR="00B116E5" w:rsidRDefault="00B116E5">
      <w:pPr>
        <w:pStyle w:val="ConsPlusNonformat"/>
        <w:jc w:val="both"/>
      </w:pPr>
      <w:r>
        <w:t xml:space="preserve">    15.   Подтверждением   исполнения   Водопользователем  обязательств  по</w:t>
      </w:r>
    </w:p>
    <w:p w:rsidR="00B116E5" w:rsidRDefault="00B116E5">
      <w:pPr>
        <w:pStyle w:val="ConsPlusNonformat"/>
        <w:jc w:val="both"/>
      </w:pPr>
      <w:r>
        <w:t>внесению  платы  за  пользование водным объектом в соответствии с настоящим</w:t>
      </w:r>
    </w:p>
    <w:p w:rsidR="00B116E5" w:rsidRDefault="00B116E5">
      <w:pPr>
        <w:pStyle w:val="ConsPlusNonformat"/>
        <w:jc w:val="both"/>
      </w:pPr>
      <w:r>
        <w:t>Договором является представление им в Уполномоченный орган копии платежного</w:t>
      </w:r>
    </w:p>
    <w:p w:rsidR="00B116E5" w:rsidRDefault="00B116E5">
      <w:pPr>
        <w:pStyle w:val="ConsPlusNonformat"/>
        <w:jc w:val="both"/>
      </w:pPr>
      <w:r>
        <w:t>документа  с  отметкой  банка (платежное поручение, квитанция), отражающего</w:t>
      </w:r>
    </w:p>
    <w:p w:rsidR="00B116E5" w:rsidRDefault="00B116E5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     III. Права и обязанности сторон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bookmarkStart w:id="20" w:name="P398"/>
      <w:bookmarkEnd w:id="20"/>
      <w:r>
        <w:t xml:space="preserve">    16. Уполномоченный орган имеет право:</w:t>
      </w:r>
    </w:p>
    <w:p w:rsidR="00B116E5" w:rsidRDefault="00B116E5">
      <w:pPr>
        <w:pStyle w:val="ConsPlusNonformat"/>
        <w:jc w:val="both"/>
      </w:pPr>
      <w:r>
        <w:t xml:space="preserve">    а)  на беспрепятственный доступ к водному объекту в месте осуществления</w:t>
      </w:r>
    </w:p>
    <w:p w:rsidR="00B116E5" w:rsidRDefault="00B116E5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B116E5" w:rsidRDefault="00B116E5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B116E5" w:rsidRDefault="00B116E5">
      <w:pPr>
        <w:pStyle w:val="ConsPlusNonformat"/>
        <w:jc w:val="both"/>
      </w:pPr>
      <w:r>
        <w:t>посредством   которых  осуществляется  водопользование,  с  целью  проверки</w:t>
      </w:r>
    </w:p>
    <w:p w:rsidR="00B116E5" w:rsidRDefault="00B116E5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:rsidR="00B116E5" w:rsidRDefault="00B116E5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в</w:t>
      </w:r>
    </w:p>
    <w:p w:rsidR="00B116E5" w:rsidRDefault="00B116E5">
      <w:pPr>
        <w:pStyle w:val="ConsPlusNonformat"/>
        <w:jc w:val="both"/>
      </w:pPr>
      <w:r>
        <w:t>связи  с  изменением  водохозяйственной  обстановки,  лимитов и квот забора</w:t>
      </w:r>
    </w:p>
    <w:p w:rsidR="00B116E5" w:rsidRDefault="00B116E5">
      <w:pPr>
        <w:pStyle w:val="ConsPlusNonformat"/>
        <w:jc w:val="both"/>
      </w:pPr>
      <w:r>
        <w:t>(изъятия)  водных  ресурсов из водного объекта с учетом фактических условий</w:t>
      </w:r>
    </w:p>
    <w:p w:rsidR="00B116E5" w:rsidRDefault="00B116E5">
      <w:pPr>
        <w:pStyle w:val="ConsPlusNonformat"/>
        <w:jc w:val="both"/>
      </w:pPr>
      <w:r>
        <w:t>его водности;</w:t>
      </w:r>
    </w:p>
    <w:p w:rsidR="00B116E5" w:rsidRDefault="00B116E5">
      <w:pPr>
        <w:pStyle w:val="ConsPlusNonformat"/>
        <w:jc w:val="both"/>
      </w:pPr>
      <w:r>
        <w:t xml:space="preserve">    в)  требовать от Водопользователя надлежащего исполнения возложенных на</w:t>
      </w:r>
    </w:p>
    <w:p w:rsidR="00B116E5" w:rsidRDefault="00B116E5">
      <w:pPr>
        <w:pStyle w:val="ConsPlusNonformat"/>
        <w:jc w:val="both"/>
      </w:pPr>
      <w:r>
        <w:lastRenderedPageBreak/>
        <w:t>него обязательств по водопользованию.</w:t>
      </w:r>
    </w:p>
    <w:p w:rsidR="00B116E5" w:rsidRDefault="00B116E5">
      <w:pPr>
        <w:pStyle w:val="ConsPlusNonformat"/>
        <w:jc w:val="both"/>
      </w:pPr>
      <w:r>
        <w:t xml:space="preserve">    17. Уполномоченный орган обязан:</w:t>
      </w:r>
    </w:p>
    <w:p w:rsidR="00B116E5" w:rsidRDefault="00B116E5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B116E5" w:rsidRDefault="00B116E5">
      <w:pPr>
        <w:pStyle w:val="ConsPlusNonformat"/>
        <w:jc w:val="both"/>
      </w:pPr>
      <w:r>
        <w:t xml:space="preserve">    б)  уведомлять в письменной форме в 10-дневный срок Водопользователя об</w:t>
      </w:r>
    </w:p>
    <w:p w:rsidR="00B116E5" w:rsidRDefault="00B116E5">
      <w:pPr>
        <w:pStyle w:val="ConsPlusNonformat"/>
        <w:jc w:val="both"/>
      </w:pPr>
      <w:r>
        <w:t>изменении  номера  счета  для  перечисления  платы  за  пользование водными</w:t>
      </w:r>
    </w:p>
    <w:p w:rsidR="00B116E5" w:rsidRDefault="00B116E5">
      <w:pPr>
        <w:pStyle w:val="ConsPlusNonformat"/>
        <w:jc w:val="both"/>
      </w:pPr>
      <w:r>
        <w:t xml:space="preserve">объектами, указанного в </w:t>
      </w:r>
      <w:hyperlink w:anchor="P384" w:history="1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:rsidR="00B116E5" w:rsidRDefault="00B116E5">
      <w:pPr>
        <w:pStyle w:val="ConsPlusNonformat"/>
        <w:jc w:val="both"/>
      </w:pPr>
      <w:r>
        <w:t xml:space="preserve">    18. Водопользователь имеет право:</w:t>
      </w:r>
    </w:p>
    <w:p w:rsidR="00B116E5" w:rsidRDefault="00B116E5">
      <w:pPr>
        <w:pStyle w:val="ConsPlusNonformat"/>
        <w:jc w:val="both"/>
      </w:pPr>
      <w:r>
        <w:t xml:space="preserve">    а)  использовать  водный  объект  на  условиях, установленных настоящим</w:t>
      </w:r>
    </w:p>
    <w:p w:rsidR="00B116E5" w:rsidRDefault="00B116E5">
      <w:pPr>
        <w:pStyle w:val="ConsPlusNonformat"/>
        <w:jc w:val="both"/>
      </w:pPr>
      <w:r>
        <w:t>Договором;</w:t>
      </w:r>
    </w:p>
    <w:p w:rsidR="00B116E5" w:rsidRDefault="00B116E5">
      <w:pPr>
        <w:pStyle w:val="ConsPlusNonformat"/>
        <w:jc w:val="both"/>
      </w:pPr>
      <w:r>
        <w:t xml:space="preserve">    б)  вносить  предложения  по  пересмотру  условий настоящего Договора в</w:t>
      </w:r>
    </w:p>
    <w:p w:rsidR="00B116E5" w:rsidRDefault="00B116E5">
      <w:pPr>
        <w:pStyle w:val="ConsPlusNonformat"/>
        <w:jc w:val="both"/>
      </w:pPr>
      <w:r>
        <w:t>связи с изменением целей и параметров водопользования;</w:t>
      </w:r>
    </w:p>
    <w:p w:rsidR="00B116E5" w:rsidRDefault="00B116E5">
      <w:pPr>
        <w:pStyle w:val="ConsPlusNonformat"/>
        <w:jc w:val="both"/>
      </w:pPr>
      <w:r>
        <w:t xml:space="preserve">    в)   с   согласия   Уполномоченного  органа  передавать  свои  права  и</w:t>
      </w:r>
    </w:p>
    <w:p w:rsidR="00B116E5" w:rsidRDefault="00B116E5">
      <w:pPr>
        <w:pStyle w:val="ConsPlusNonformat"/>
        <w:jc w:val="both"/>
      </w:pPr>
      <w:r>
        <w:t>обязанности  по  настоящему  Договору  другому  лицу, за исключением прав и</w:t>
      </w:r>
    </w:p>
    <w:p w:rsidR="00B116E5" w:rsidRDefault="00B116E5">
      <w:pPr>
        <w:pStyle w:val="ConsPlusNonformat"/>
        <w:jc w:val="both"/>
      </w:pPr>
      <w:r>
        <w:t>обязанностей  в  части  забора  (изъятия)  водных ресурсов из поверхностных</w:t>
      </w:r>
    </w:p>
    <w:p w:rsidR="00B116E5" w:rsidRDefault="00B116E5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:rsidR="00B116E5" w:rsidRDefault="00B116E5">
      <w:pPr>
        <w:pStyle w:val="ConsPlusNonformat"/>
        <w:jc w:val="both"/>
      </w:pPr>
      <w:r>
        <w:t xml:space="preserve">    г)  при надлежащем исполнении своих обязанностей по настоящему Договору</w:t>
      </w:r>
    </w:p>
    <w:p w:rsidR="00B116E5" w:rsidRDefault="00B116E5">
      <w:pPr>
        <w:pStyle w:val="ConsPlusNonformat"/>
        <w:jc w:val="both"/>
      </w:pPr>
      <w:r>
        <w:t>по  истечении  срока  действия  настоящего  Договора имеет преимущественное</w:t>
      </w:r>
    </w:p>
    <w:p w:rsidR="00B116E5" w:rsidRDefault="00B116E5">
      <w:pPr>
        <w:pStyle w:val="ConsPlusNonformat"/>
        <w:jc w:val="both"/>
      </w:pPr>
      <w:r>
        <w:t>право  перед другими лицами на заключение такого договора на новый срок, за</w:t>
      </w:r>
    </w:p>
    <w:p w:rsidR="00B116E5" w:rsidRDefault="00B116E5">
      <w:pPr>
        <w:pStyle w:val="ConsPlusNonformat"/>
        <w:jc w:val="both"/>
      </w:pPr>
      <w:r>
        <w:t>исключением  случая,  если  настоящий  Договор  был заключен по результатам</w:t>
      </w:r>
    </w:p>
    <w:p w:rsidR="00B116E5" w:rsidRDefault="00B116E5">
      <w:pPr>
        <w:pStyle w:val="ConsPlusNonformat"/>
        <w:jc w:val="both"/>
      </w:pPr>
      <w:r>
        <w:t>аукциона.</w:t>
      </w:r>
    </w:p>
    <w:p w:rsidR="00B116E5" w:rsidRDefault="00B116E5">
      <w:pPr>
        <w:pStyle w:val="ConsPlusNonformat"/>
        <w:jc w:val="both"/>
      </w:pPr>
      <w:bookmarkStart w:id="21" w:name="P429"/>
      <w:bookmarkEnd w:id="21"/>
      <w:r>
        <w:t xml:space="preserve">    19. Водопользователь обязан:</w:t>
      </w:r>
    </w:p>
    <w:p w:rsidR="00B116E5" w:rsidRDefault="00B116E5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:rsidR="00B116E5" w:rsidRDefault="00B116E5">
      <w:pPr>
        <w:pStyle w:val="ConsPlusNonformat"/>
        <w:jc w:val="both"/>
      </w:pPr>
      <w:r>
        <w:t xml:space="preserve">    б)  приступить к водопользованию в соответствии с настоящим Договором в</w:t>
      </w:r>
    </w:p>
    <w:p w:rsidR="00B116E5" w:rsidRDefault="00B116E5">
      <w:pPr>
        <w:pStyle w:val="ConsPlusNonformat"/>
        <w:jc w:val="both"/>
      </w:pPr>
      <w:r>
        <w:t>срок _____________________________________________________________________;</w:t>
      </w:r>
    </w:p>
    <w:p w:rsidR="00B116E5" w:rsidRDefault="00B116E5">
      <w:pPr>
        <w:pStyle w:val="ConsPlusNonformat"/>
        <w:jc w:val="both"/>
      </w:pPr>
      <w:r>
        <w:t xml:space="preserve">         (срок, в течение которого Водопользователь должен приступить</w:t>
      </w:r>
    </w:p>
    <w:p w:rsidR="00B116E5" w:rsidRDefault="00B116E5">
      <w:pPr>
        <w:pStyle w:val="ConsPlusNonformat"/>
        <w:jc w:val="both"/>
      </w:pPr>
      <w:r>
        <w:t xml:space="preserve">                      к использованию водного объекта)</w:t>
      </w:r>
    </w:p>
    <w:p w:rsidR="00B116E5" w:rsidRDefault="00B116E5">
      <w:pPr>
        <w:pStyle w:val="ConsPlusNonformat"/>
        <w:jc w:val="both"/>
      </w:pPr>
      <w:r>
        <w:t xml:space="preserve">    в)  вести  регулярное  наблюдение  за  состоянием водного объекта и его</w:t>
      </w:r>
    </w:p>
    <w:p w:rsidR="00B116E5" w:rsidRDefault="00B116E5">
      <w:pPr>
        <w:pStyle w:val="ConsPlusNonformat"/>
        <w:jc w:val="both"/>
      </w:pPr>
      <w:r>
        <w:t>водоохранной  зоной  по  согласованной  с Уполномоченным органом программе,</w:t>
      </w:r>
    </w:p>
    <w:p w:rsidR="00B116E5" w:rsidRDefault="00B116E5">
      <w:pPr>
        <w:pStyle w:val="ConsPlusNonformat"/>
        <w:jc w:val="both"/>
      </w:pPr>
      <w:r>
        <w:t>прилагаемой  к  настоящему  Договору  и являющейся его неотъемлемой частью,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(пункт(ы), периодичность и перечень показателей наблюдений)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___________________________________________________________________________</w:t>
      </w:r>
    </w:p>
    <w:p w:rsidR="00B116E5" w:rsidRDefault="00B116E5">
      <w:pPr>
        <w:pStyle w:val="ConsPlusNonformat"/>
        <w:jc w:val="both"/>
      </w:pPr>
      <w:r>
        <w:t>и передавать результаты наблюдений в ______________________________________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       (наименование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__________________________________________________________________________;</w:t>
      </w:r>
    </w:p>
    <w:p w:rsidR="00B116E5" w:rsidRDefault="00B116E5">
      <w:pPr>
        <w:pStyle w:val="ConsPlusNonformat"/>
        <w:jc w:val="both"/>
      </w:pPr>
      <w:r>
        <w:t xml:space="preserve">                         уполномоченного органа)</w:t>
      </w:r>
    </w:p>
    <w:p w:rsidR="00B116E5" w:rsidRDefault="00B116E5">
      <w:pPr>
        <w:pStyle w:val="ConsPlusNonformat"/>
        <w:jc w:val="both"/>
      </w:pPr>
      <w:r>
        <w:t xml:space="preserve">    г)   содержать   в  исправном  состоянии  эксплуатируемые  им  очистные</w:t>
      </w:r>
    </w:p>
    <w:p w:rsidR="00B116E5" w:rsidRDefault="00B116E5">
      <w:pPr>
        <w:pStyle w:val="ConsPlusNonformat"/>
        <w:jc w:val="both"/>
      </w:pPr>
      <w:r>
        <w:t>сооружения  и  расположенные  на  водном  объекте  гидротехнические  и иные</w:t>
      </w:r>
    </w:p>
    <w:p w:rsidR="00B116E5" w:rsidRDefault="00B116E5">
      <w:pPr>
        <w:pStyle w:val="ConsPlusNonformat"/>
        <w:jc w:val="both"/>
      </w:pPr>
      <w:r>
        <w:t>сооружения;</w:t>
      </w:r>
    </w:p>
    <w:p w:rsidR="00B116E5" w:rsidRDefault="00B116E5">
      <w:pPr>
        <w:pStyle w:val="ConsPlusNonformat"/>
        <w:jc w:val="both"/>
      </w:pPr>
      <w:r>
        <w:t xml:space="preserve">    д)  вести в установленном порядке учет забора (изъятия) водных ресурсов</w:t>
      </w:r>
    </w:p>
    <w:p w:rsidR="00B116E5" w:rsidRDefault="00B116E5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:rsidR="00B116E5" w:rsidRDefault="00B116E5">
      <w:pPr>
        <w:pStyle w:val="ConsPlusNonformat"/>
        <w:jc w:val="both"/>
      </w:pPr>
      <w:r>
        <w:t xml:space="preserve">    е)  вносить  плату  за  пользование  водными  объектами  в  размере, на</w:t>
      </w:r>
    </w:p>
    <w:p w:rsidR="00B116E5" w:rsidRDefault="00B116E5">
      <w:pPr>
        <w:pStyle w:val="ConsPlusNonformat"/>
        <w:jc w:val="both"/>
      </w:pPr>
      <w:r>
        <w:t>условиях и в сроки, которые установлены настоящим Договором;</w:t>
      </w:r>
    </w:p>
    <w:p w:rsidR="00B116E5" w:rsidRDefault="00B116E5">
      <w:pPr>
        <w:pStyle w:val="ConsPlusNonformat"/>
        <w:jc w:val="both"/>
      </w:pPr>
      <w:r>
        <w:t xml:space="preserve">    ж)  своевременно  производить  перерасчет  платы за пользование водными</w:t>
      </w:r>
    </w:p>
    <w:p w:rsidR="00B116E5" w:rsidRDefault="00B116E5">
      <w:pPr>
        <w:pStyle w:val="ConsPlusNonformat"/>
        <w:jc w:val="both"/>
      </w:pPr>
      <w:r>
        <w:t>объектами исходя из фактической платежной базы;</w:t>
      </w:r>
    </w:p>
    <w:p w:rsidR="00B116E5" w:rsidRDefault="00B116E5">
      <w:pPr>
        <w:pStyle w:val="ConsPlusNonformat"/>
        <w:jc w:val="both"/>
      </w:pPr>
      <w:r>
        <w:t xml:space="preserve">    з)  представлять в Уполномоченный орган ежеквартально, не позднее 10-го</w:t>
      </w:r>
    </w:p>
    <w:p w:rsidR="00B116E5" w:rsidRDefault="00B116E5">
      <w:pPr>
        <w:pStyle w:val="ConsPlusNonformat"/>
        <w:jc w:val="both"/>
      </w:pPr>
      <w:r>
        <w:t>числа  месяца,  следующего  за  отчетным  кварталом,  отчет  о  фактических</w:t>
      </w:r>
    </w:p>
    <w:p w:rsidR="00B116E5" w:rsidRDefault="00B116E5">
      <w:pPr>
        <w:pStyle w:val="ConsPlusNonformat"/>
        <w:jc w:val="both"/>
      </w:pPr>
      <w:r>
        <w:t>параметрах     осуществляемого    водопользования,    выполнении    условий</w:t>
      </w:r>
    </w:p>
    <w:p w:rsidR="00B116E5" w:rsidRDefault="00B116E5">
      <w:pPr>
        <w:pStyle w:val="ConsPlusNonformat"/>
        <w:jc w:val="both"/>
      </w:pPr>
      <w:r>
        <w:t>использования водного объекта (его части), результатах наблюдений за водным</w:t>
      </w:r>
    </w:p>
    <w:p w:rsidR="00B116E5" w:rsidRDefault="00B116E5">
      <w:pPr>
        <w:pStyle w:val="ConsPlusNonformat"/>
        <w:jc w:val="both"/>
      </w:pPr>
      <w:r>
        <w:t>объектом и его водоохранной зоной;</w:t>
      </w:r>
    </w:p>
    <w:p w:rsidR="00B116E5" w:rsidRDefault="00B116E5">
      <w:pPr>
        <w:pStyle w:val="ConsPlusNonformat"/>
        <w:jc w:val="both"/>
      </w:pPr>
      <w:r>
        <w:t xml:space="preserve">    и)  представлять в Уполномоченный орган ежеквартально, не позднее 10-го</w:t>
      </w:r>
    </w:p>
    <w:p w:rsidR="00B116E5" w:rsidRDefault="00B116E5">
      <w:pPr>
        <w:pStyle w:val="ConsPlusNonformat"/>
        <w:jc w:val="both"/>
      </w:pPr>
      <w:r>
        <w:t>числа месяца, следующего  за отчетным кварталом, отчет  о выполнении  плана</w:t>
      </w:r>
    </w:p>
    <w:p w:rsidR="00B116E5" w:rsidRDefault="00B116E5">
      <w:pPr>
        <w:pStyle w:val="ConsPlusNonformat"/>
        <w:jc w:val="both"/>
      </w:pPr>
      <w:r>
        <w:t>водоохранных мероприятий;</w:t>
      </w:r>
    </w:p>
    <w:p w:rsidR="00B116E5" w:rsidRDefault="00B116E5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:rsidR="00B116E5" w:rsidRDefault="00B116E5">
      <w:pPr>
        <w:pStyle w:val="ConsPlusNonformat"/>
        <w:jc w:val="both"/>
      </w:pPr>
      <w:r>
        <w:t>отчеты  об использовании и охране водных объектов по формам государственной</w:t>
      </w:r>
    </w:p>
    <w:p w:rsidR="00B116E5" w:rsidRDefault="00B116E5">
      <w:pPr>
        <w:pStyle w:val="ConsPlusNonformat"/>
        <w:jc w:val="both"/>
      </w:pPr>
      <w:r>
        <w:t>статистической отчетности;</w:t>
      </w:r>
    </w:p>
    <w:p w:rsidR="00B116E5" w:rsidRDefault="00B116E5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:rsidR="00B116E5" w:rsidRDefault="00B116E5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:rsidR="00B116E5" w:rsidRDefault="00B116E5">
      <w:pPr>
        <w:pStyle w:val="ConsPlusNonformat"/>
        <w:jc w:val="both"/>
      </w:pPr>
      <w:r>
        <w:t xml:space="preserve">    м)  информировать уполномоченные органы государственной власти и органы</w:t>
      </w:r>
    </w:p>
    <w:p w:rsidR="00B116E5" w:rsidRDefault="00B116E5">
      <w:pPr>
        <w:pStyle w:val="ConsPlusNonformat"/>
        <w:jc w:val="both"/>
      </w:pPr>
      <w:r>
        <w:t>местного  самоуправления об авариях и иных чрезвычайных ситуациях на водном</w:t>
      </w:r>
    </w:p>
    <w:p w:rsidR="00B116E5" w:rsidRDefault="00B116E5">
      <w:pPr>
        <w:pStyle w:val="ConsPlusNonformat"/>
        <w:jc w:val="both"/>
      </w:pPr>
      <w:r>
        <w:t>объекте;</w:t>
      </w:r>
    </w:p>
    <w:p w:rsidR="00B116E5" w:rsidRDefault="00B116E5">
      <w:pPr>
        <w:pStyle w:val="ConsPlusNonformat"/>
        <w:jc w:val="both"/>
      </w:pPr>
      <w:r>
        <w:t xml:space="preserve">    н) представлять в Уполномоченный орган ежегодно, не позднее  1  декабря</w:t>
      </w:r>
    </w:p>
    <w:p w:rsidR="00B116E5" w:rsidRDefault="00B116E5">
      <w:pPr>
        <w:pStyle w:val="ConsPlusNonformat"/>
        <w:jc w:val="both"/>
      </w:pPr>
      <w:r>
        <w:t>текущего  года,  на  утверждение  проект  плана  водоохранных   мероприятий</w:t>
      </w:r>
    </w:p>
    <w:p w:rsidR="00B116E5" w:rsidRDefault="00B116E5">
      <w:pPr>
        <w:pStyle w:val="ConsPlusNonformat"/>
        <w:jc w:val="both"/>
      </w:pPr>
      <w:r>
        <w:t>на последующий год;</w:t>
      </w:r>
    </w:p>
    <w:p w:rsidR="00B116E5" w:rsidRDefault="00B116E5">
      <w:pPr>
        <w:pStyle w:val="ConsPlusNonformat"/>
        <w:jc w:val="both"/>
      </w:pPr>
      <w:r>
        <w:lastRenderedPageBreak/>
        <w:t xml:space="preserve">    о) уведомлять в письменной форме в 10-дневный срок Уполномоченный орган</w:t>
      </w:r>
    </w:p>
    <w:p w:rsidR="00B116E5" w:rsidRDefault="00B116E5">
      <w:pPr>
        <w:pStyle w:val="ConsPlusNonformat"/>
        <w:jc w:val="both"/>
      </w:pPr>
      <w:r>
        <w:t>об изменении своих реквизитов;</w:t>
      </w:r>
    </w:p>
    <w:p w:rsidR="00B116E5" w:rsidRDefault="00B116E5">
      <w:pPr>
        <w:pStyle w:val="ConsPlusNonformat"/>
        <w:jc w:val="both"/>
      </w:pPr>
      <w:r>
        <w:t xml:space="preserve">    п)  обеспечивать Уполномоченному органу, а также представителям органов</w:t>
      </w:r>
    </w:p>
    <w:p w:rsidR="00B116E5" w:rsidRDefault="00B116E5">
      <w:pPr>
        <w:pStyle w:val="ConsPlusNonformat"/>
        <w:jc w:val="both"/>
      </w:pPr>
      <w:r>
        <w:t>государственного  контроля  и  надзора  за  использованием и охраной водных</w:t>
      </w:r>
    </w:p>
    <w:p w:rsidR="00B116E5" w:rsidRDefault="00B116E5">
      <w:pPr>
        <w:pStyle w:val="ConsPlusNonformat"/>
        <w:jc w:val="both"/>
      </w:pPr>
      <w:r>
        <w:t>объектов  по  их  требованию доступ к водному объекту в месте осуществления</w:t>
      </w:r>
    </w:p>
    <w:p w:rsidR="00B116E5" w:rsidRDefault="00B116E5">
      <w:pPr>
        <w:pStyle w:val="ConsPlusNonformat"/>
        <w:jc w:val="both"/>
      </w:pPr>
      <w:r>
        <w:t>водопользования  и  в  границах предоставленной в пользование части водного</w:t>
      </w:r>
    </w:p>
    <w:p w:rsidR="00B116E5" w:rsidRDefault="00B116E5">
      <w:pPr>
        <w:pStyle w:val="ConsPlusNonformat"/>
        <w:jc w:val="both"/>
      </w:pPr>
      <w:r>
        <w:t>объекта,  к  производственным  и иным объектам, сооружениям и оборудованию,</w:t>
      </w:r>
    </w:p>
    <w:p w:rsidR="00B116E5" w:rsidRDefault="00B116E5">
      <w:pPr>
        <w:pStyle w:val="ConsPlusNonformat"/>
        <w:jc w:val="both"/>
      </w:pPr>
      <w:r>
        <w:t>посредством которых осуществляется водопользование;</w:t>
      </w:r>
    </w:p>
    <w:p w:rsidR="00B116E5" w:rsidRDefault="00B116E5">
      <w:pPr>
        <w:pStyle w:val="ConsPlusNonformat"/>
        <w:jc w:val="both"/>
      </w:pPr>
      <w:r>
        <w:t xml:space="preserve">    р)  не  осуществлять действий, приводящих к причинению вреда окружающей</w:t>
      </w:r>
    </w:p>
    <w:p w:rsidR="00B116E5" w:rsidRDefault="00B116E5">
      <w:pPr>
        <w:pStyle w:val="ConsPlusNonformat"/>
        <w:jc w:val="both"/>
      </w:pPr>
      <w:r>
        <w:t>среде,  ухудшению экологической обстановки на предоставленном в пользование</w:t>
      </w:r>
    </w:p>
    <w:p w:rsidR="00B116E5" w:rsidRDefault="00B116E5">
      <w:pPr>
        <w:pStyle w:val="ConsPlusNonformat"/>
        <w:jc w:val="both"/>
      </w:pPr>
      <w:r>
        <w:t>водном  объекте  и  прилегающих  к  нему  территориях  водоохранных  зон  и</w:t>
      </w:r>
    </w:p>
    <w:p w:rsidR="00B116E5" w:rsidRDefault="00B116E5">
      <w:pPr>
        <w:pStyle w:val="ConsPlusNonformat"/>
        <w:jc w:val="both"/>
      </w:pPr>
      <w:r>
        <w:t>прибрежных защитных полос водных объектов;</w:t>
      </w:r>
    </w:p>
    <w:p w:rsidR="00B116E5" w:rsidRDefault="00B116E5">
      <w:pPr>
        <w:pStyle w:val="ConsPlusNonformat"/>
        <w:jc w:val="both"/>
      </w:pPr>
      <w:r>
        <w:t xml:space="preserve">    с) не нарушать прав других водопользователей, осуществляющих совместное</w:t>
      </w:r>
    </w:p>
    <w:p w:rsidR="00B116E5" w:rsidRDefault="00B116E5">
      <w:pPr>
        <w:pStyle w:val="ConsPlusNonformat"/>
        <w:jc w:val="both"/>
      </w:pPr>
      <w:r>
        <w:t>с Водопользователем использование этого водного объекта;</w:t>
      </w:r>
    </w:p>
    <w:p w:rsidR="00B116E5" w:rsidRDefault="00B116E5">
      <w:pPr>
        <w:pStyle w:val="ConsPlusNonformat"/>
        <w:jc w:val="both"/>
      </w:pPr>
      <w:r>
        <w:t xml:space="preserve">    т)  не  позднее  чем за 3 месяца до окончания срока действия настоящего</w:t>
      </w:r>
    </w:p>
    <w:p w:rsidR="00B116E5" w:rsidRDefault="00B116E5">
      <w:pPr>
        <w:pStyle w:val="ConsPlusNonformat"/>
        <w:jc w:val="both"/>
      </w:pPr>
      <w:r>
        <w:t>Договора  уведомить  Уполномоченный  орган  в  письменной  форме  о желании</w:t>
      </w:r>
    </w:p>
    <w:p w:rsidR="00B116E5" w:rsidRDefault="00B116E5">
      <w:pPr>
        <w:pStyle w:val="ConsPlusNonformat"/>
        <w:jc w:val="both"/>
      </w:pPr>
      <w:r>
        <w:t>заключить такой договор на новый срок.</w:t>
      </w:r>
    </w:p>
    <w:p w:rsidR="00B116E5" w:rsidRDefault="00B116E5">
      <w:pPr>
        <w:pStyle w:val="ConsPlusNonformat"/>
        <w:jc w:val="both"/>
      </w:pPr>
      <w:r>
        <w:t xml:space="preserve">    20.  Стороны имеют иные права и несут иные обязанности, предусмотренные</w:t>
      </w:r>
    </w:p>
    <w:p w:rsidR="00B116E5" w:rsidRDefault="00B116E5">
      <w:pPr>
        <w:pStyle w:val="ConsPlusNonformat"/>
        <w:jc w:val="both"/>
      </w:pPr>
      <w:r>
        <w:t>законодательством   Российской   Федерации,  помимо  прав  и  обязанностей,</w:t>
      </w:r>
    </w:p>
    <w:p w:rsidR="00B116E5" w:rsidRDefault="00B116E5">
      <w:pPr>
        <w:pStyle w:val="ConsPlusNonformat"/>
        <w:jc w:val="both"/>
      </w:pPr>
      <w:r>
        <w:t xml:space="preserve">указанных в </w:t>
      </w:r>
      <w:hyperlink w:anchor="P39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429" w:history="1">
        <w:r>
          <w:rPr>
            <w:color w:val="0000FF"/>
          </w:rPr>
          <w:t>19</w:t>
        </w:r>
      </w:hyperlink>
      <w:r>
        <w:t xml:space="preserve"> настоящего Договора.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       IV. Ответственность сторон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21.  Стороны  несут  ответственность  за  неисполнение или ненадлежащее</w:t>
      </w:r>
    </w:p>
    <w:p w:rsidR="00B116E5" w:rsidRDefault="00B116E5">
      <w:pPr>
        <w:pStyle w:val="ConsPlusNonformat"/>
        <w:jc w:val="both"/>
      </w:pPr>
      <w:r>
        <w:t>исполнение  своих  обязательств  по  настоящему  Договору  в соответствии с</w:t>
      </w:r>
    </w:p>
    <w:p w:rsidR="00B116E5" w:rsidRDefault="00B116E5">
      <w:pPr>
        <w:pStyle w:val="ConsPlusNonformat"/>
        <w:jc w:val="both"/>
      </w:pPr>
      <w:r>
        <w:t>законодательством Российской Федерации.</w:t>
      </w:r>
    </w:p>
    <w:p w:rsidR="00B116E5" w:rsidRDefault="00B116E5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с</w:t>
      </w:r>
    </w:p>
    <w:p w:rsidR="00B116E5" w:rsidRDefault="00B116E5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               (размер</w:t>
      </w:r>
    </w:p>
    <w:p w:rsidR="00B116E5" w:rsidRDefault="00B116E5">
      <w:pPr>
        <w:pStyle w:val="ConsPlusNonformat"/>
        <w:jc w:val="both"/>
      </w:pPr>
      <w:r>
        <w:t>__________________________________________________________________________.</w:t>
      </w:r>
    </w:p>
    <w:p w:rsidR="00B116E5" w:rsidRDefault="00B116E5">
      <w:pPr>
        <w:pStyle w:val="ConsPlusNonformat"/>
        <w:jc w:val="both"/>
      </w:pPr>
      <w:r>
        <w:t xml:space="preserve">                          и порядок уплаты пени)</w:t>
      </w:r>
    </w:p>
    <w:p w:rsidR="00B116E5" w:rsidRDefault="00B116E5">
      <w:pPr>
        <w:pStyle w:val="ConsPlusNonformat"/>
        <w:jc w:val="both"/>
      </w:pPr>
      <w:r>
        <w:t xml:space="preserve">    23.   За   забор   (изъятие)  водных  ресурсов  в  объеме,  превышающем</w:t>
      </w:r>
    </w:p>
    <w:p w:rsidR="00B116E5" w:rsidRDefault="00B116E5">
      <w:pPr>
        <w:pStyle w:val="ConsPlusNonformat"/>
        <w:jc w:val="both"/>
      </w:pPr>
      <w:r>
        <w:t>установленный  настоящим  Договором объем забора (изъятия) водных ресурсов,</w:t>
      </w:r>
    </w:p>
    <w:p w:rsidR="00B116E5" w:rsidRDefault="00B116E5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:rsidR="00B116E5" w:rsidRDefault="00B116E5">
      <w:pPr>
        <w:pStyle w:val="ConsPlusNonformat"/>
        <w:jc w:val="both"/>
      </w:pPr>
      <w:r>
        <w:t xml:space="preserve">    24.  Стороны  не  несут  ответственности  за  нарушение обязательств по</w:t>
      </w:r>
    </w:p>
    <w:p w:rsidR="00B116E5" w:rsidRDefault="00B116E5">
      <w:pPr>
        <w:pStyle w:val="ConsPlusNonformat"/>
        <w:jc w:val="both"/>
      </w:pPr>
      <w:r>
        <w:t>настоящему  Договору,  вызванное действием обстоятельств непреодолимой силы</w:t>
      </w:r>
    </w:p>
    <w:p w:rsidR="00B116E5" w:rsidRDefault="00B116E5">
      <w:pPr>
        <w:pStyle w:val="ConsPlusNonformat"/>
        <w:jc w:val="both"/>
      </w:pPr>
      <w:r>
        <w:t>(наводнение,  катастрофическое снижение водности водного объекта, аварийное</w:t>
      </w:r>
    </w:p>
    <w:p w:rsidR="00B116E5" w:rsidRDefault="00B116E5">
      <w:pPr>
        <w:pStyle w:val="ConsPlusNonformat"/>
        <w:jc w:val="both"/>
      </w:pPr>
      <w:r>
        <w:t>загрязнение водного объекта и др.).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:rsidR="00B116E5" w:rsidRDefault="00B116E5">
      <w:pPr>
        <w:pStyle w:val="ConsPlusNonformat"/>
        <w:jc w:val="both"/>
      </w:pPr>
      <w:r>
        <w:t>дополнительными  соглашениями в письменной форме и подлежат в установленном</w:t>
      </w:r>
    </w:p>
    <w:p w:rsidR="00B116E5" w:rsidRDefault="00B116E5">
      <w:pPr>
        <w:pStyle w:val="ConsPlusNonformat"/>
        <w:jc w:val="both"/>
      </w:pPr>
      <w:r>
        <w:t>порядке государственной регистрации в государственном водном реестре.</w:t>
      </w:r>
    </w:p>
    <w:p w:rsidR="00B116E5" w:rsidRDefault="00B116E5">
      <w:pPr>
        <w:pStyle w:val="ConsPlusNonformat"/>
        <w:jc w:val="both"/>
      </w:pPr>
      <w:r>
        <w:t xml:space="preserve">    26.  Настоящий  Договор  может  быть  расторгнут до истечения срока его</w:t>
      </w:r>
    </w:p>
    <w:p w:rsidR="00B116E5" w:rsidRDefault="00B116E5">
      <w:pPr>
        <w:pStyle w:val="ConsPlusNonformat"/>
        <w:jc w:val="both"/>
      </w:pPr>
      <w:r>
        <w:t>действия по соглашению сторон.</w:t>
      </w:r>
    </w:p>
    <w:p w:rsidR="00B116E5" w:rsidRDefault="00B116E5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:rsidR="00B116E5" w:rsidRDefault="00B116E5">
      <w:pPr>
        <w:pStyle w:val="ConsPlusNonformat"/>
        <w:jc w:val="both"/>
      </w:pPr>
      <w:r>
        <w:t>с  гражданским законодательством, в случаях невнесения платы за пользование</w:t>
      </w:r>
    </w:p>
    <w:p w:rsidR="00B116E5" w:rsidRDefault="00B116E5">
      <w:pPr>
        <w:pStyle w:val="ConsPlusNonformat"/>
        <w:jc w:val="both"/>
      </w:pPr>
      <w:r>
        <w:t>водным  объектом  в  течение  более  2 платежных периодов, а также в случае</w:t>
      </w:r>
    </w:p>
    <w:p w:rsidR="00B116E5" w:rsidRDefault="00B116E5">
      <w:pPr>
        <w:pStyle w:val="ConsPlusNonformat"/>
        <w:jc w:val="both"/>
      </w:pPr>
      <w:r>
        <w:t>неподписания   Водопользователем  дополнительных  соглашений  к  настоящему</w:t>
      </w:r>
    </w:p>
    <w:p w:rsidR="00B116E5" w:rsidRDefault="00B116E5">
      <w:pPr>
        <w:pStyle w:val="ConsPlusNonformat"/>
        <w:jc w:val="both"/>
      </w:pPr>
      <w:r>
        <w:t xml:space="preserve">Договору  в  соответствии  с  </w:t>
      </w:r>
      <w:hyperlink w:anchor="P365" w:history="1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:rsidR="00B116E5" w:rsidRDefault="00B116E5">
      <w:pPr>
        <w:pStyle w:val="ConsPlusNonformat"/>
        <w:jc w:val="both"/>
      </w:pPr>
      <w:r>
        <w:t>сторонами других условий настоящего Договора.</w:t>
      </w:r>
    </w:p>
    <w:p w:rsidR="00B116E5" w:rsidRDefault="00B116E5">
      <w:pPr>
        <w:pStyle w:val="ConsPlusNonformat"/>
        <w:jc w:val="both"/>
      </w:pPr>
      <w:r>
        <w:t xml:space="preserve">    28.  Пользование  водным  объектом в соответствии с настоящим Договором</w:t>
      </w:r>
    </w:p>
    <w:p w:rsidR="00B116E5" w:rsidRDefault="00B116E5">
      <w:pPr>
        <w:pStyle w:val="ConsPlusNonformat"/>
        <w:jc w:val="both"/>
      </w:pPr>
      <w:r>
        <w:t>прекращается  в  принудительном  порядке  по  решению  суда  при  нецелевом</w:t>
      </w:r>
    </w:p>
    <w:p w:rsidR="00B116E5" w:rsidRDefault="00B116E5">
      <w:pPr>
        <w:pStyle w:val="ConsPlusNonformat"/>
        <w:jc w:val="both"/>
      </w:pPr>
      <w:r>
        <w:t>использовании  водного  объекта, использовании водного объекта с нарушением</w:t>
      </w:r>
    </w:p>
    <w:p w:rsidR="00B116E5" w:rsidRDefault="00B116E5">
      <w:pPr>
        <w:pStyle w:val="ConsPlusNonformat"/>
        <w:jc w:val="both"/>
      </w:pPr>
      <w:r>
        <w:t>законодательства  Российской  Федерации,  неиспользовании водного объекта в</w:t>
      </w:r>
    </w:p>
    <w:p w:rsidR="00B116E5" w:rsidRDefault="00B116E5">
      <w:pPr>
        <w:pStyle w:val="ConsPlusNonformat"/>
        <w:jc w:val="both"/>
      </w:pPr>
      <w:r>
        <w:t>срок,   установленный   настоящим   Договором,   а   также  прекращается  в</w:t>
      </w:r>
    </w:p>
    <w:p w:rsidR="00B116E5" w:rsidRDefault="00B116E5">
      <w:pPr>
        <w:pStyle w:val="ConsPlusNonformat"/>
        <w:jc w:val="both"/>
      </w:pPr>
      <w:r>
        <w:t>принудительном  порядке Уполномоченным органом в пределах его компетенции в</w:t>
      </w:r>
    </w:p>
    <w:p w:rsidR="00B116E5" w:rsidRDefault="00B116E5">
      <w:pPr>
        <w:pStyle w:val="ConsPlusNonformat"/>
        <w:jc w:val="both"/>
      </w:pPr>
      <w:r>
        <w:t>соответствии  с федеральными законами в случаях возникновения необходимости</w:t>
      </w:r>
    </w:p>
    <w:p w:rsidR="00B116E5" w:rsidRDefault="00B116E5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:rsidR="00B116E5" w:rsidRDefault="00B116E5">
      <w:pPr>
        <w:pStyle w:val="ConsPlusNonformat"/>
        <w:jc w:val="both"/>
      </w:pPr>
      <w:r>
        <w:t xml:space="preserve">    До  предъявления  требования  о  принудительном прекращении пользования</w:t>
      </w:r>
    </w:p>
    <w:p w:rsidR="00B116E5" w:rsidRDefault="00B116E5">
      <w:pPr>
        <w:pStyle w:val="ConsPlusNonformat"/>
        <w:jc w:val="both"/>
      </w:pPr>
      <w:r>
        <w:t>водным   объектом  Уполномоченный  орган  обязан  вынести  Водопользователю</w:t>
      </w:r>
    </w:p>
    <w:p w:rsidR="00B116E5" w:rsidRDefault="00B116E5">
      <w:pPr>
        <w:pStyle w:val="ConsPlusNonformat"/>
        <w:jc w:val="both"/>
      </w:pPr>
      <w:r>
        <w:t>предупреждение  по  форме,  утверждаемой  Министерством природных  ресурсов</w:t>
      </w:r>
    </w:p>
    <w:p w:rsidR="00B116E5" w:rsidRDefault="00B116E5">
      <w:pPr>
        <w:pStyle w:val="ConsPlusNonformat"/>
        <w:jc w:val="both"/>
      </w:pPr>
      <w:r>
        <w:t>и экологии Российской Федерации.</w:t>
      </w:r>
    </w:p>
    <w:p w:rsidR="00B116E5" w:rsidRDefault="00B116E5">
      <w:pPr>
        <w:pStyle w:val="ConsPlusNonformat"/>
        <w:jc w:val="both"/>
      </w:pPr>
      <w:r>
        <w:lastRenderedPageBreak/>
        <w:t xml:space="preserve">    Требование  об  изменении  или  о расторжении настоящего Договора может</w:t>
      </w:r>
    </w:p>
    <w:p w:rsidR="00B116E5" w:rsidRDefault="00B116E5">
      <w:pPr>
        <w:pStyle w:val="ConsPlusNonformat"/>
        <w:jc w:val="both"/>
      </w:pPr>
      <w:r>
        <w:t>быть  заявлено  стороной в суд только после получения отказа другой стороны</w:t>
      </w:r>
    </w:p>
    <w:p w:rsidR="00B116E5" w:rsidRDefault="00B116E5">
      <w:pPr>
        <w:pStyle w:val="ConsPlusNonformat"/>
        <w:jc w:val="both"/>
      </w:pPr>
      <w:r>
        <w:t>на  предложение изменить или расторгнуть настоящий Договор либо неполучения</w:t>
      </w:r>
    </w:p>
    <w:p w:rsidR="00B116E5" w:rsidRDefault="00B116E5">
      <w:pPr>
        <w:pStyle w:val="ConsPlusNonformat"/>
        <w:jc w:val="both"/>
      </w:pPr>
      <w:r>
        <w:t>ответа  в  срок,  указанный  в  предложении  или  в _______ срок, а при его</w:t>
      </w:r>
    </w:p>
    <w:p w:rsidR="00B116E5" w:rsidRDefault="00B116E5">
      <w:pPr>
        <w:pStyle w:val="ConsPlusNonformat"/>
        <w:jc w:val="both"/>
      </w:pPr>
      <w:r>
        <w:t>отсутствии - в 30-дневный срок.</w:t>
      </w:r>
    </w:p>
    <w:p w:rsidR="00B116E5" w:rsidRDefault="00B116E5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:rsidR="00B116E5" w:rsidRDefault="00B116E5">
      <w:pPr>
        <w:pStyle w:val="ConsPlusNonformat"/>
        <w:jc w:val="both"/>
      </w:pPr>
      <w:r>
        <w:t>обязан  в  срок,  установленный  дополнительным соглашением сторон (в срок,</w:t>
      </w:r>
    </w:p>
    <w:p w:rsidR="00B116E5" w:rsidRDefault="00B116E5">
      <w:pPr>
        <w:pStyle w:val="ConsPlusNonformat"/>
        <w:jc w:val="both"/>
      </w:pPr>
      <w:r>
        <w:t>установленный  Уполномоченным  органом, либо в срок, установленный решением</w:t>
      </w:r>
    </w:p>
    <w:p w:rsidR="00B116E5" w:rsidRDefault="00B116E5">
      <w:pPr>
        <w:pStyle w:val="ConsPlusNonformat"/>
        <w:jc w:val="both"/>
      </w:pPr>
      <w:r>
        <w:t>суда):</w:t>
      </w:r>
    </w:p>
    <w:p w:rsidR="00B116E5" w:rsidRDefault="00B116E5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:rsidR="00B116E5" w:rsidRDefault="00B116E5">
      <w:pPr>
        <w:pStyle w:val="ConsPlusNonformat"/>
        <w:jc w:val="both"/>
      </w:pPr>
      <w:r>
        <w:t xml:space="preserve">    б)  обеспечить  консервацию  или  ликвидацию  гидротехнических  и  иных</w:t>
      </w:r>
    </w:p>
    <w:p w:rsidR="00B116E5" w:rsidRDefault="00B116E5">
      <w:pPr>
        <w:pStyle w:val="ConsPlusNonformat"/>
        <w:jc w:val="both"/>
      </w:pPr>
      <w:r>
        <w:t>сооружений, расположенных на водном объекте;</w:t>
      </w:r>
    </w:p>
    <w:p w:rsidR="00B116E5" w:rsidRDefault="00B116E5">
      <w:pPr>
        <w:pStyle w:val="ConsPlusNonformat"/>
        <w:jc w:val="both"/>
      </w:pPr>
      <w:r>
        <w:t xml:space="preserve">    в)  осуществить  природоохранные  мероприятия, связанные с прекращением</w:t>
      </w:r>
    </w:p>
    <w:p w:rsidR="00B116E5" w:rsidRDefault="00B116E5">
      <w:pPr>
        <w:pStyle w:val="ConsPlusNonformat"/>
        <w:jc w:val="both"/>
      </w:pPr>
      <w:r>
        <w:t>использования водного объекта.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       VI. Срок действия Договора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30.   Настоящий   Договор   признается   заключенным   с   момента  его</w:t>
      </w:r>
    </w:p>
    <w:p w:rsidR="00B116E5" w:rsidRDefault="00B116E5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:rsidR="00B116E5" w:rsidRDefault="00B116E5">
      <w:pPr>
        <w:pStyle w:val="ConsPlusNonformat"/>
        <w:jc w:val="both"/>
      </w:pPr>
      <w:r>
        <w:t xml:space="preserve">    31.    Срок    действия    настоящего    Договора    устанавливается на</w:t>
      </w:r>
    </w:p>
    <w:p w:rsidR="00B116E5" w:rsidRDefault="00B116E5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:rsidR="00B116E5" w:rsidRDefault="00B116E5">
      <w:pPr>
        <w:pStyle w:val="ConsPlusNonformat"/>
        <w:jc w:val="both"/>
      </w:pPr>
      <w:r>
        <w:t xml:space="preserve">          (срок прописью)</w:t>
      </w:r>
    </w:p>
    <w:p w:rsidR="00B116E5" w:rsidRDefault="00B116E5">
      <w:pPr>
        <w:pStyle w:val="ConsPlusNonformat"/>
        <w:jc w:val="both"/>
      </w:pPr>
      <w:r>
        <w:t>Договора "__" ________ 20__ г.</w:t>
      </w:r>
    </w:p>
    <w:p w:rsidR="00B116E5" w:rsidRDefault="00B116E5">
      <w:pPr>
        <w:pStyle w:val="ConsPlusNonformat"/>
        <w:jc w:val="both"/>
      </w:pPr>
      <w:r>
        <w:t xml:space="preserve">    32.  Окончание  срока  действия  настоящего Договора влечет прекращение</w:t>
      </w:r>
    </w:p>
    <w:p w:rsidR="00B116E5" w:rsidRDefault="00B116E5">
      <w:pPr>
        <w:pStyle w:val="ConsPlusNonformat"/>
        <w:jc w:val="both"/>
      </w:pPr>
      <w:r>
        <w:t>обязательств сторон по настоящему Договору.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:rsidR="00B116E5" w:rsidRDefault="00B116E5">
      <w:pPr>
        <w:pStyle w:val="ConsPlusNonformat"/>
        <w:jc w:val="both"/>
      </w:pPr>
      <w:r>
        <w:t>не  урегулированы  сторонами  путем  переговоров,  разрешаются  в  порядке,</w:t>
      </w:r>
    </w:p>
    <w:p w:rsidR="00B116E5" w:rsidRDefault="00B116E5">
      <w:pPr>
        <w:pStyle w:val="ConsPlusNonformat"/>
        <w:jc w:val="both"/>
      </w:pPr>
      <w:r>
        <w:t>установленном законодательством Российской Федерации.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      VIII. Особые условия Договора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34.  Договор  передачи  Водопользователем  своих прав и обязанностей по</w:t>
      </w:r>
    </w:p>
    <w:p w:rsidR="00B116E5" w:rsidRDefault="00B116E5">
      <w:pPr>
        <w:pStyle w:val="ConsPlusNonformat"/>
        <w:jc w:val="both"/>
      </w:pPr>
      <w:r>
        <w:t>настоящему  Договору  другому  лицу  подлежит государственной регистрации в</w:t>
      </w:r>
    </w:p>
    <w:p w:rsidR="00B116E5" w:rsidRDefault="00B116E5">
      <w:pPr>
        <w:pStyle w:val="ConsPlusNonformat"/>
        <w:jc w:val="both"/>
      </w:pPr>
      <w:r>
        <w:t>государственном водном реестре.</w:t>
      </w:r>
    </w:p>
    <w:p w:rsidR="00B116E5" w:rsidRDefault="00B116E5">
      <w:pPr>
        <w:pStyle w:val="ConsPlusNonformat"/>
        <w:jc w:val="both"/>
      </w:pPr>
      <w:r>
        <w:t xml:space="preserve">    35.  Настоящий  Договор  составлен  в 2 экземплярах, имеющих одинаковую</w:t>
      </w:r>
    </w:p>
    <w:p w:rsidR="00B116E5" w:rsidRDefault="00B116E5">
      <w:pPr>
        <w:pStyle w:val="ConsPlusNonformat"/>
        <w:jc w:val="both"/>
      </w:pPr>
      <w:r>
        <w:t>юридическую силу, по 1 экземпляру для каждой из сторон.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>Уполномоченный орган:                  Водопользователь:</w:t>
      </w:r>
    </w:p>
    <w:p w:rsidR="00B116E5" w:rsidRDefault="00B116E5">
      <w:pPr>
        <w:pStyle w:val="ConsPlusNonformat"/>
        <w:jc w:val="both"/>
      </w:pPr>
      <w:r>
        <w:t>__________________________________     ____________________________________</w:t>
      </w:r>
    </w:p>
    <w:p w:rsidR="00B116E5" w:rsidRDefault="00B116E5">
      <w:pPr>
        <w:pStyle w:val="ConsPlusNonformat"/>
        <w:jc w:val="both"/>
      </w:pPr>
      <w:r>
        <w:t xml:space="preserve">   (полное наименование органа)               (полное наименование -</w:t>
      </w:r>
    </w:p>
    <w:p w:rsidR="00B116E5" w:rsidRDefault="00B116E5">
      <w:pPr>
        <w:pStyle w:val="ConsPlusNonformat"/>
        <w:jc w:val="both"/>
      </w:pPr>
      <w:r>
        <w:t>ИНН ______________________________              для организации или</w:t>
      </w:r>
    </w:p>
    <w:p w:rsidR="00B116E5" w:rsidRDefault="00B116E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16E5" w:rsidRDefault="00B116E5">
      <w:pPr>
        <w:pStyle w:val="ConsPlusNonformat"/>
        <w:jc w:val="both"/>
      </w:pPr>
      <w:r>
        <w:t>ОГРН _____________________________         фамилия, имя, отчество - для</w:t>
      </w:r>
    </w:p>
    <w:p w:rsidR="00B116E5" w:rsidRDefault="00B116E5">
      <w:pPr>
        <w:pStyle w:val="ConsPlusNonformat"/>
        <w:jc w:val="both"/>
      </w:pPr>
      <w:r>
        <w:t xml:space="preserve">                                                 индивидуального</w:t>
      </w:r>
    </w:p>
    <w:p w:rsidR="00B116E5" w:rsidRDefault="00B116E5">
      <w:pPr>
        <w:pStyle w:val="ConsPlusNonformat"/>
        <w:jc w:val="both"/>
      </w:pPr>
      <w:hyperlink r:id="rId87" w:history="1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:rsidR="00B116E5" w:rsidRDefault="00B116E5">
      <w:pPr>
        <w:pStyle w:val="ConsPlusNonformat"/>
        <w:jc w:val="both"/>
      </w:pPr>
      <w:r>
        <w:t>Адрес: ___________________________            лица - указать нужное)</w:t>
      </w:r>
    </w:p>
    <w:p w:rsidR="00B116E5" w:rsidRDefault="00B116E5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</w:t>
      </w:r>
      <w:hyperlink r:id="rId88" w:history="1">
        <w:r>
          <w:rPr>
            <w:color w:val="0000FF"/>
          </w:rPr>
          <w:t>ОКАТО</w:t>
        </w:r>
      </w:hyperlink>
      <w:r>
        <w:t xml:space="preserve"> ______________________________</w:t>
      </w:r>
    </w:p>
    <w:p w:rsidR="00B116E5" w:rsidRDefault="00B116E5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>___________________________ _________  ________________________ ___________</w:t>
      </w:r>
    </w:p>
    <w:p w:rsidR="00B116E5" w:rsidRDefault="00B116E5">
      <w:pPr>
        <w:pStyle w:val="ConsPlusNonformat"/>
        <w:jc w:val="both"/>
      </w:pPr>
      <w:r>
        <w:t xml:space="preserve">  (фамилия, имя, отчество   (подпись)  (фамилия, имя, отчество   (подпись)</w:t>
      </w:r>
    </w:p>
    <w:p w:rsidR="00B116E5" w:rsidRDefault="00B116E5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:rsidR="00B116E5" w:rsidRDefault="00B116E5">
      <w:pPr>
        <w:pStyle w:val="ConsPlusNonformat"/>
        <w:jc w:val="both"/>
      </w:pPr>
      <w:r>
        <w:t xml:space="preserve">     должностного лица)                   или уполномоченного</w:t>
      </w:r>
    </w:p>
    <w:p w:rsidR="00B116E5" w:rsidRDefault="00B116E5">
      <w:pPr>
        <w:pStyle w:val="ConsPlusNonformat"/>
        <w:jc w:val="both"/>
      </w:pPr>
      <w:r>
        <w:t xml:space="preserve">                                               им лица)</w:t>
      </w:r>
    </w:p>
    <w:p w:rsidR="00B116E5" w:rsidRDefault="00B116E5">
      <w:pPr>
        <w:pStyle w:val="ConsPlusNonformat"/>
        <w:jc w:val="both"/>
      </w:pPr>
    </w:p>
    <w:p w:rsidR="00B116E5" w:rsidRDefault="00B116E5">
      <w:pPr>
        <w:pStyle w:val="ConsPlusNonformat"/>
        <w:jc w:val="both"/>
      </w:pPr>
      <w:r>
        <w:t xml:space="preserve">                                 М.П.                                  М.П.</w:t>
      </w:r>
    </w:p>
    <w:p w:rsidR="00B116E5" w:rsidRDefault="00B116E5">
      <w:pPr>
        <w:pStyle w:val="ConsPlusNormal"/>
        <w:jc w:val="both"/>
      </w:pPr>
    </w:p>
    <w:p w:rsidR="00B116E5" w:rsidRDefault="00B116E5">
      <w:pPr>
        <w:pStyle w:val="ConsPlusNormal"/>
        <w:jc w:val="both"/>
      </w:pPr>
    </w:p>
    <w:p w:rsidR="00B116E5" w:rsidRDefault="00B11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9FF" w:rsidRDefault="00D579FF">
      <w:bookmarkStart w:id="22" w:name="_GoBack"/>
      <w:bookmarkEnd w:id="22"/>
    </w:p>
    <w:sectPr w:rsidR="00D579FF" w:rsidSect="00BF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5"/>
    <w:rsid w:val="00B116E5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91FF-F5C3-425B-9C42-F950C7A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1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6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F9105E466F9747A715AF65518C12FDF39970E727DC175096128EFDEEA0EC3DC03586DEB50A55AF40F10E0B5F4E20E53D11F49A8F9CAAE0I71FV" TargetMode="External"/><Relationship Id="rId21" Type="http://schemas.openxmlformats.org/officeDocument/2006/relationships/hyperlink" Target="consultantplus://offline/ref=5DF9105E466F9747A715AF65518C12FDF39970E727DC175096128EFDEEA0EC3DC03586DEB1035CFD10BE0F57191D33E73C11F69D93I91FV" TargetMode="External"/><Relationship Id="rId42" Type="http://schemas.openxmlformats.org/officeDocument/2006/relationships/hyperlink" Target="consultantplus://offline/ref=5DF9105E466F9747A715AF65518C12FDF3997EE32AD6175096128EFDEEA0EC3DC03586DEB50A57AD45F10E0B5F4E20E53D11F49A8F9CAAE0I71FV" TargetMode="External"/><Relationship Id="rId47" Type="http://schemas.openxmlformats.org/officeDocument/2006/relationships/hyperlink" Target="consultantplus://offline/ref=5DF9105E466F9747A715AF65518C12FDF3997EE12EDE175096128EFDEEA0EC3DC03586DEB50A57AE46F10E0B5F4E20E53D11F49A8F9CAAE0I71FV" TargetMode="External"/><Relationship Id="rId63" Type="http://schemas.openxmlformats.org/officeDocument/2006/relationships/hyperlink" Target="consultantplus://offline/ref=5DF9105E466F9747A715AF65518C12FDF3997EE12EDE175096128EFDEEA0EC3DC03586DEB50A57A043F10E0B5F4E20E53D11F49A8F9CAAE0I71FV" TargetMode="External"/><Relationship Id="rId68" Type="http://schemas.openxmlformats.org/officeDocument/2006/relationships/hyperlink" Target="consultantplus://offline/ref=5DF9105E466F9747A715AF65518C12FDF3997EE02ADE175096128EFDEEA0EC3DC03586DEB50A56AF47F10E0B5F4E20E53D11F49A8F9CAAE0I71FV" TargetMode="External"/><Relationship Id="rId84" Type="http://schemas.openxmlformats.org/officeDocument/2006/relationships/hyperlink" Target="consultantplus://offline/ref=5DF9105E466F9747A715AF65518C12FDF2997EE72AD8175096128EFDEEA0EC3DD235DED2B70C49A946E4585A19I11AV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5DF9105E466F9747A715AF65518C12FDF1957FE12EDC175096128EFDEEA0EC3DC03586DEB50A57A842F10E0B5F4E20E53D11F49A8F9CAAE0I71FV" TargetMode="External"/><Relationship Id="rId11" Type="http://schemas.openxmlformats.org/officeDocument/2006/relationships/hyperlink" Target="consultantplus://offline/ref=5DF9105E466F9747A715AF65518C12FDF3997EE32AD6175096128EFDEEA0EC3DC03586DEB50A57AD40F10E0B5F4E20E53D11F49A8F9CAAE0I71FV" TargetMode="External"/><Relationship Id="rId32" Type="http://schemas.openxmlformats.org/officeDocument/2006/relationships/hyperlink" Target="consultantplus://offline/ref=5DF9105E466F9747A715AF65518C12FDF3917CEF2BDA175096128EFDEEA0EC3DC03586DEB50A57A846F10E0B5F4E20E53D11F49A8F9CAAE0I71FV" TargetMode="External"/><Relationship Id="rId37" Type="http://schemas.openxmlformats.org/officeDocument/2006/relationships/hyperlink" Target="consultantplus://offline/ref=5DF9105E466F9747A715AF65518C12FDF3997EE12EDE175096128EFDEEA0EC3DC03586DEB50A57AF48F10E0B5F4E20E53D11F49A8F9CAAE0I71FV" TargetMode="External"/><Relationship Id="rId53" Type="http://schemas.openxmlformats.org/officeDocument/2006/relationships/hyperlink" Target="consultantplus://offline/ref=5DF9105E466F9747A715AF65518C12FDF3997EE72CD8175096128EFDEEA0EC3DD235DED2B70C49A946E4585A19I11AV" TargetMode="External"/><Relationship Id="rId58" Type="http://schemas.openxmlformats.org/officeDocument/2006/relationships/hyperlink" Target="consultantplus://offline/ref=5DF9105E466F9747A715AF65518C12FDF3997EE32AD6175096128EFDEEA0EC3DC03586DEB50A57AC40F10E0B5F4E20E53D11F49A8F9CAAE0I71FV" TargetMode="External"/><Relationship Id="rId74" Type="http://schemas.openxmlformats.org/officeDocument/2006/relationships/hyperlink" Target="consultantplus://offline/ref=5DF9105E466F9747A715AF65518C12FDF3997EE02ADC175096128EFDEEA0EC3DC03586DEB50A57A948F10E0B5F4E20E53D11F49A8F9CAAE0I71FV" TargetMode="External"/><Relationship Id="rId79" Type="http://schemas.openxmlformats.org/officeDocument/2006/relationships/hyperlink" Target="consultantplus://offline/ref=5DF9105E466F9747A715AF65518C12FDF3997EE02ADE175096128EFDEEA0EC3DC03586DEB50A56AE43F10E0B5F4E20E53D11F49A8F9CAAE0I71FV" TargetMode="External"/><Relationship Id="rId5" Type="http://schemas.openxmlformats.org/officeDocument/2006/relationships/hyperlink" Target="consultantplus://offline/ref=5DF9105E466F9747A715AF65518C12FDF39471E427D9175096128EFDEEA0EC3DC03586DEB50A56AA48F10E0B5F4E20E53D11F49A8F9CAAE0I71FV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5DF9105E466F9747A715AF65518C12FDF39471E427D9175096128EFDEEA0EC3DC03586DEB50A56AD41F10E0B5F4E20E53D11F49A8F9CAAE0I71FV" TargetMode="External"/><Relationship Id="rId22" Type="http://schemas.openxmlformats.org/officeDocument/2006/relationships/hyperlink" Target="consultantplus://offline/ref=5DF9105E466F9747A715AF65518C12FDF39970E727DC175096128EFDEEA0EC3DC03586DEB50A53AB40F10E0B5F4E20E53D11F49A8F9CAAE0I71FV" TargetMode="External"/><Relationship Id="rId27" Type="http://schemas.openxmlformats.org/officeDocument/2006/relationships/hyperlink" Target="consultantplus://offline/ref=5DF9105E466F9747A715AF65518C12FDF3997EE02ADE175096128EFDEEA0EC3DC03586DEB50A56AA48F10E0B5F4E20E53D11F49A8F9CAAE0I71FV" TargetMode="External"/><Relationship Id="rId30" Type="http://schemas.openxmlformats.org/officeDocument/2006/relationships/hyperlink" Target="consultantplus://offline/ref=5DF9105E466F9747A715AF65518C12FDF39471E427D9175096128EFDEEA0EC3DC03586DEB50A56AD41F10E0B5F4E20E53D11F49A8F9CAAE0I71FV" TargetMode="External"/><Relationship Id="rId35" Type="http://schemas.openxmlformats.org/officeDocument/2006/relationships/hyperlink" Target="consultantplus://offline/ref=5DF9105E466F9747A715AF65518C12FDF3997EE32AD6175096128EFDEEA0EC3DC03586DEB50A57AD42F10E0B5F4E20E53D11F49A8F9CAAE0I71FV" TargetMode="External"/><Relationship Id="rId43" Type="http://schemas.openxmlformats.org/officeDocument/2006/relationships/hyperlink" Target="consultantplus://offline/ref=5DF9105E466F9747A715AF65518C12FDF3997EE02ADE175096128EFDEEA0EC3DC03586DEB50A56AD42F10E0B5F4E20E53D11F49A8F9CAAE0I71FV" TargetMode="External"/><Relationship Id="rId48" Type="http://schemas.openxmlformats.org/officeDocument/2006/relationships/hyperlink" Target="consultantplus://offline/ref=5DF9105E466F9747A715AF65518C12FDF1957FE12EDC175096128EFDEEA0EC3DC03586DEB50A57A842F10E0B5F4E20E53D11F49A8F9CAAE0I71FV" TargetMode="External"/><Relationship Id="rId56" Type="http://schemas.openxmlformats.org/officeDocument/2006/relationships/hyperlink" Target="consultantplus://offline/ref=5DF9105E466F9747A715AF65518C12FDF3997EE02ADE175096128EFDEEA0EC3DC03586DEB50A56AC44F10E0B5F4E20E53D11F49A8F9CAAE0I71FV" TargetMode="External"/><Relationship Id="rId64" Type="http://schemas.openxmlformats.org/officeDocument/2006/relationships/hyperlink" Target="consultantplus://offline/ref=5DF9105E466F9747A715AF65518C12FDF3997EE02ADE175096128EFDEEA0EC3DC03586DEB50A56AF42F10E0B5F4E20E53D11F49A8F9CAAE0I71FV" TargetMode="External"/><Relationship Id="rId69" Type="http://schemas.openxmlformats.org/officeDocument/2006/relationships/hyperlink" Target="consultantplus://offline/ref=5DF9105E466F9747A715AF65518C12FDF3997EE12EDE175096128EFDEEA0EC3DC03586DEB50A57A044F10E0B5F4E20E53D11F49A8F9CAAE0I71FV" TargetMode="External"/><Relationship Id="rId77" Type="http://schemas.openxmlformats.org/officeDocument/2006/relationships/hyperlink" Target="consultantplus://offline/ref=5DF9105E466F9747A715AF65518C12FDF39970E727DC175096128EFDEEA0EC3DC03586DEB50A56A943F10E0B5F4E20E53D11F49A8F9CAAE0I71FV" TargetMode="External"/><Relationship Id="rId8" Type="http://schemas.openxmlformats.org/officeDocument/2006/relationships/hyperlink" Target="consultantplus://offline/ref=5DF9105E466F9747A715AF65518C12FDF3917CEF2BDA175096128EFDEEA0EC3DC03586DEB50A57A846F10E0B5F4E20E53D11F49A8F9CAAE0I71FV" TargetMode="External"/><Relationship Id="rId51" Type="http://schemas.openxmlformats.org/officeDocument/2006/relationships/hyperlink" Target="consultantplus://offline/ref=5DF9105E466F9747A715AF65518C12FDF3997EE12EDE175096128EFDEEA0EC3DC03586DEB50A57A140F10E0B5F4E20E53D11F49A8F9CAAE0I71FV" TargetMode="External"/><Relationship Id="rId72" Type="http://schemas.openxmlformats.org/officeDocument/2006/relationships/hyperlink" Target="consultantplus://offline/ref=5DF9105E466F9747A715AF65518C12FDF3997EE02ADE175096128EFDEEA0EC3DC03586DEB50A56AF48F10E0B5F4E20E53D11F49A8F9CAAE0I71FV" TargetMode="External"/><Relationship Id="rId80" Type="http://schemas.openxmlformats.org/officeDocument/2006/relationships/hyperlink" Target="consultantplus://offline/ref=5DF9105E466F9747A715AF65518C12FDF39471E427D9175096128EFDEEA0EC3DC03586DEB50A56AD40F10E0B5F4E20E53D11F49A8F9CAAE0I71FV" TargetMode="External"/><Relationship Id="rId85" Type="http://schemas.openxmlformats.org/officeDocument/2006/relationships/hyperlink" Target="consultantplus://offline/ref=5DF9105E466F9747A715AF65518C12FDF3927AEE27DB175096128EFDEEA0EC3DD235DED2B70C49A946E4585A19I11A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F9105E466F9747A715AF65518C12FDF39970E727DC175096128EFDEEA0EC3DC03586DEB20C5CFD10BE0F57191D33E73C11F69D93I91FV" TargetMode="External"/><Relationship Id="rId17" Type="http://schemas.openxmlformats.org/officeDocument/2006/relationships/hyperlink" Target="consultantplus://offline/ref=5DF9105E466F9747A715AF65518C12FDF3917CEF2BDA175096128EFDEEA0EC3DC03586DEB50A57A846F10E0B5F4E20E53D11F49A8F9CAAE0I71FV" TargetMode="External"/><Relationship Id="rId25" Type="http://schemas.openxmlformats.org/officeDocument/2006/relationships/hyperlink" Target="consultantplus://offline/ref=5DF9105E466F9747A715AF65518C12FDF1997CE32BDA175096128EFDEEA0EC3DC03586DEB50A57A946F10E0B5F4E20E53D11F49A8F9CAAE0I71FV" TargetMode="External"/><Relationship Id="rId33" Type="http://schemas.openxmlformats.org/officeDocument/2006/relationships/hyperlink" Target="consultantplus://offline/ref=5DF9105E466F9747A715AF65518C12FDF3997EE02ADE175096128EFDEEA0EC3DC03586DEB50A56AD43F10E0B5F4E20E53D11F49A8F9CAAE0I71FV" TargetMode="External"/><Relationship Id="rId38" Type="http://schemas.openxmlformats.org/officeDocument/2006/relationships/hyperlink" Target="consultantplus://offline/ref=5DF9105E466F9747A715AF65518C12FDF3997EE12EDE175096128EFDEEA0EC3DC03586DEB50A57AE40F10E0B5F4E20E53D11F49A8F9CAAE0I71FV" TargetMode="External"/><Relationship Id="rId46" Type="http://schemas.openxmlformats.org/officeDocument/2006/relationships/hyperlink" Target="consultantplus://offline/ref=5DF9105E466F9747A715AF65518C12FDF3997EE32AD6175096128EFDEEA0EC3DC03586DEB50A57AD48F10E0B5F4E20E53D11F49A8F9CAAE0I71FV" TargetMode="External"/><Relationship Id="rId59" Type="http://schemas.openxmlformats.org/officeDocument/2006/relationships/hyperlink" Target="consultantplus://offline/ref=5DF9105E466F9747A715AF65518C12FDF3997EE32AD6175096128EFDEEA0EC3DC03586DEB50A57AC42F10E0B5F4E20E53D11F49A8F9CAAE0I71FV" TargetMode="External"/><Relationship Id="rId67" Type="http://schemas.openxmlformats.org/officeDocument/2006/relationships/hyperlink" Target="consultantplus://offline/ref=5DF9105E466F9747A715AF65518C12FDF3997EE12EDE175096128EFDEEA0EC3DC03586DEB50A57A045F10E0B5F4E20E53D11F49A8F9CAAE0I71FV" TargetMode="External"/><Relationship Id="rId20" Type="http://schemas.openxmlformats.org/officeDocument/2006/relationships/hyperlink" Target="consultantplus://offline/ref=5DF9105E466F9747A715AF65518C12FDF3997EE32AD6175096128EFDEEA0EC3DC03586DEB50A57AD43F10E0B5F4E20E53D11F49A8F9CAAE0I71FV" TargetMode="External"/><Relationship Id="rId41" Type="http://schemas.openxmlformats.org/officeDocument/2006/relationships/hyperlink" Target="consultantplus://offline/ref=5DF9105E466F9747A715AF65518C12FDF3997EE12EDE175096128EFDEEA0EC3DC03586DEB50A57AE47F10E0B5F4E20E53D11F49A8F9CAAE0I71FV" TargetMode="External"/><Relationship Id="rId54" Type="http://schemas.openxmlformats.org/officeDocument/2006/relationships/hyperlink" Target="consultantplus://offline/ref=5DF9105E466F9747A715AF65518C12FDF3997EE02ADE175096128EFDEEA0EC3DC03586DEB50A56AC42F10E0B5F4E20E53D11F49A8F9CAAE0I71FV" TargetMode="External"/><Relationship Id="rId62" Type="http://schemas.openxmlformats.org/officeDocument/2006/relationships/hyperlink" Target="consultantplus://offline/ref=5DF9105E466F9747A715AF65518C12FDF3997EE02ADE175096128EFDEEA0EC3DC03586DEB50A56AF43F10E0B5F4E20E53D11F49A8F9CAAE0I71FV" TargetMode="External"/><Relationship Id="rId70" Type="http://schemas.openxmlformats.org/officeDocument/2006/relationships/hyperlink" Target="consultantplus://offline/ref=5DF9105E466F9747A715AF65518C12FDF3997EE32AD6175096128EFDEEA0EC3DC03586DEB50A57AC46F10E0B5F4E20E53D11F49A8F9CAAE0I71FV" TargetMode="External"/><Relationship Id="rId75" Type="http://schemas.openxmlformats.org/officeDocument/2006/relationships/hyperlink" Target="consultantplus://offline/ref=5DF9105E466F9747A715AF65518C12FDF3997EE72CD8175096128EFDEEA0EC3DD235DED2B70C49A946E4585A19I11AV" TargetMode="External"/><Relationship Id="rId83" Type="http://schemas.openxmlformats.org/officeDocument/2006/relationships/hyperlink" Target="consultantplus://offline/ref=5DF9105E466F9747A715AF65518C12FDF3997EE02ADC175096128EFDEEA0EC3DC03586DEB50A57AB43F10E0B5F4E20E53D11F49A8F9CAAE0I71FV" TargetMode="External"/><Relationship Id="rId88" Type="http://schemas.openxmlformats.org/officeDocument/2006/relationships/hyperlink" Target="consultantplus://offline/ref=5DF9105E466F9747A715AF65518C12FDF39971E22BDF175096128EFDEEA0EC3DD235DED2B70C49A946E4585A19I11A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9105E466F9747A715AF65518C12FDF3997EE02ADE175096128EFDEEA0EC3DC03586DEB50A56AA49F10E0B5F4E20E53D11F49A8F9CAAE0I71FV" TargetMode="External"/><Relationship Id="rId15" Type="http://schemas.openxmlformats.org/officeDocument/2006/relationships/hyperlink" Target="consultantplus://offline/ref=5DF9105E466F9747A715AF65518C12FDF3997EE02ADE175096128EFDEEA0EC3DC03586DEB50A56AA49F10E0B5F4E20E53D11F49A8F9CAAE0I71FV" TargetMode="External"/><Relationship Id="rId23" Type="http://schemas.openxmlformats.org/officeDocument/2006/relationships/hyperlink" Target="consultantplus://offline/ref=5DF9105E466F9747A715AF65518C12FDF3997EE12EDE175096128EFDEEA0EC3DC03586DEB50A57AC44F10E0B5F4E20E53D11F49A8F9CAAE0I71FV" TargetMode="External"/><Relationship Id="rId28" Type="http://schemas.openxmlformats.org/officeDocument/2006/relationships/hyperlink" Target="consultantplus://offline/ref=5DF9105E466F9747A715AF65518C12FDF3997EE12EDE175096128EFDEEA0EC3DC03586DEB50A57AF43F10E0B5F4E20E53D11F49A8F9CAAE0I71FV" TargetMode="External"/><Relationship Id="rId36" Type="http://schemas.openxmlformats.org/officeDocument/2006/relationships/hyperlink" Target="consultantplus://offline/ref=5DF9105E466F9747A715AF65518C12FDF3997EE12EDE175096128EFDEEA0EC3DC03586DEB50A57AF44F10E0B5F4E20E53D11F49A8F9CAAE0I71FV" TargetMode="External"/><Relationship Id="rId49" Type="http://schemas.openxmlformats.org/officeDocument/2006/relationships/hyperlink" Target="consultantplus://offline/ref=5DF9105E466F9747A715AF65518C12FDF3997EE12EDE175096128EFDEEA0EC3DC03586DEB50A57AE49F10E0B5F4E20E53D11F49A8F9CAAE0I71FV" TargetMode="External"/><Relationship Id="rId57" Type="http://schemas.openxmlformats.org/officeDocument/2006/relationships/hyperlink" Target="consultantplus://offline/ref=5DF9105E466F9747A715AF65518C12FDF3997EE12EDE175096128EFDEEA0EC3DC03586DEB50A57A142F10E0B5F4E20E53D11F49A8F9CAAE0I71FV" TargetMode="External"/><Relationship Id="rId10" Type="http://schemas.openxmlformats.org/officeDocument/2006/relationships/hyperlink" Target="consultantplus://offline/ref=5DF9105E466F9747A715AF65518C12FDF3957AE62BDF175096128EFDEEA0EC3DC03586DEB50A57AF43F10E0B5F4E20E53D11F49A8F9CAAE0I71FV" TargetMode="External"/><Relationship Id="rId31" Type="http://schemas.openxmlformats.org/officeDocument/2006/relationships/hyperlink" Target="consultantplus://offline/ref=5DF9105E466F9747A715AF65518C12FDF3997EE02ADE175096128EFDEEA0EC3DC03586DEB50A56AD40F10E0B5F4E20E53D11F49A8F9CAAE0I71FV" TargetMode="External"/><Relationship Id="rId44" Type="http://schemas.openxmlformats.org/officeDocument/2006/relationships/hyperlink" Target="consultantplus://offline/ref=5DF9105E466F9747A715AF65518C12FDF3997EE02ADE175096128EFDEEA0EC3DC03586DEB50A56AD48F10E0B5F4E20E53D11F49A8F9CAAE0I71FV" TargetMode="External"/><Relationship Id="rId52" Type="http://schemas.openxmlformats.org/officeDocument/2006/relationships/hyperlink" Target="consultantplus://offline/ref=5DF9105E466F9747A715AF65518C12FDF3997EE02ADE175096128EFDEEA0EC3DC03586DEB50A56AC40F10E0B5F4E20E53D11F49A8F9CAAE0I71FV" TargetMode="External"/><Relationship Id="rId60" Type="http://schemas.openxmlformats.org/officeDocument/2006/relationships/hyperlink" Target="consultantplus://offline/ref=5DF9105E466F9747A715AF65518C12FDF3997EE32AD6175096128EFDEEA0EC3DC03586DEB50A57AC45F10E0B5F4E20E53D11F49A8F9CAAE0I71FV" TargetMode="External"/><Relationship Id="rId65" Type="http://schemas.openxmlformats.org/officeDocument/2006/relationships/hyperlink" Target="consultantplus://offline/ref=5DF9105E466F9747A715AF65518C12FDF3957AE62BDF175096128EFDEEA0EC3DC03586DEB50A57AF42F10E0B5F4E20E53D11F49A8F9CAAE0I71FV" TargetMode="External"/><Relationship Id="rId73" Type="http://schemas.openxmlformats.org/officeDocument/2006/relationships/hyperlink" Target="consultantplus://offline/ref=5DF9105E466F9747A715AF65518C12FDF3957AE62BDF175096128EFDEEA0EC3DC03586DEB50A57AF44F10E0B5F4E20E53D11F49A8F9CAAE0I71FV" TargetMode="External"/><Relationship Id="rId78" Type="http://schemas.openxmlformats.org/officeDocument/2006/relationships/hyperlink" Target="consultantplus://offline/ref=5DF9105E466F9747A715AF65518C12FDF39970E727DC175096128EFDEEA0EC3DC03586DEB50A53AD40F10E0B5F4E20E53D11F49A8F9CAAE0I71FV" TargetMode="External"/><Relationship Id="rId81" Type="http://schemas.openxmlformats.org/officeDocument/2006/relationships/hyperlink" Target="consultantplus://offline/ref=5DF9105E466F9747A715AF65518C12FDF3997EE32AD6175096128EFDEEA0EC3DC03586DEB50A57AC49F10E0B5F4E20E53D11F49A8F9CAAE0I71FV" TargetMode="External"/><Relationship Id="rId86" Type="http://schemas.openxmlformats.org/officeDocument/2006/relationships/hyperlink" Target="consultantplus://offline/ref=5DF9105E466F9747A715AF65518C12FDF3997EE02ADC175096128EFDEEA0EC3DC03586DEB50A57A948F10E0B5F4E20E53D11F49A8F9CAAE0I71F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F9105E466F9747A715AF65518C12FDF3997EE12EDE175096128EFDEEA0EC3DC03586DEB50A57AC45F10E0B5F4E20E53D11F49A8F9CAAE0I71FV" TargetMode="External"/><Relationship Id="rId13" Type="http://schemas.openxmlformats.org/officeDocument/2006/relationships/hyperlink" Target="consultantplus://offline/ref=5DF9105E466F9747A715AF65518C12FDF6967FE02DD54A5A9E4B82FFE9AFB32AC77C8ADFB50A55AF4AAE0B1E4E162FE1250FF383939EA8IE13V" TargetMode="External"/><Relationship Id="rId18" Type="http://schemas.openxmlformats.org/officeDocument/2006/relationships/hyperlink" Target="consultantplus://offline/ref=5DF9105E466F9747A715AF65518C12FDF3997EE12EDE175096128EFDEEA0EC3DC03586DEB50A57AC45F10E0B5F4E20E53D11F49A8F9CAAE0I71FV" TargetMode="External"/><Relationship Id="rId39" Type="http://schemas.openxmlformats.org/officeDocument/2006/relationships/hyperlink" Target="consultantplus://offline/ref=5DF9105E466F9747A715AF65518C12FDF3997EE12EDE175096128EFDEEA0EC3DC03586DEB50A57AE43F10E0B5F4E20E53D11F49A8F9CAAE0I71FV" TargetMode="External"/><Relationship Id="rId34" Type="http://schemas.openxmlformats.org/officeDocument/2006/relationships/hyperlink" Target="consultantplus://offline/ref=5DF9105E466F9747A715AF65518C12FDF3997EE02ADE175096128EFDEEA0EC3DC03586DEB50A56AD43F10E0B5F4E20E53D11F49A8F9CAAE0I71FV" TargetMode="External"/><Relationship Id="rId50" Type="http://schemas.openxmlformats.org/officeDocument/2006/relationships/hyperlink" Target="consultantplus://offline/ref=5DF9105E466F9747A715AF65518C12FDF3997EE12EDE175096128EFDEEA0EC3DC03586DEB50A57AE48F10E0B5F4E20E53D11F49A8F9CAAE0I71FV" TargetMode="External"/><Relationship Id="rId55" Type="http://schemas.openxmlformats.org/officeDocument/2006/relationships/hyperlink" Target="consultantplus://offline/ref=5DF9105E466F9747A715AF65518C12FDF39971EF2DD6175096128EFDEEA0EC3DC03586DEB50B51AB45F10E0B5F4E20E53D11F49A8F9CAAE0I71FV" TargetMode="External"/><Relationship Id="rId76" Type="http://schemas.openxmlformats.org/officeDocument/2006/relationships/hyperlink" Target="consultantplus://offline/ref=5DF9105E466F9747A715AF65518C12FDF3997EE02ADE175096128EFDEEA0EC3DC03586DEB50A56AE41F10E0B5F4E20E53D11F49A8F9CAAE0I71FV" TargetMode="External"/><Relationship Id="rId7" Type="http://schemas.openxmlformats.org/officeDocument/2006/relationships/hyperlink" Target="consultantplus://offline/ref=5DF9105E466F9747A715AF65518C12FDF1957FE12EDC175096128EFDEEA0EC3DC03586DEB50A57A842F10E0B5F4E20E53D11F49A8F9CAAE0I71FV" TargetMode="External"/><Relationship Id="rId71" Type="http://schemas.openxmlformats.org/officeDocument/2006/relationships/hyperlink" Target="consultantplus://offline/ref=5DF9105E466F9747A715AF65518C12FDF3997EE02ADE175096128EFDEEA0EC3DC03586DEB50A56AF49F10E0B5F4E20E53D11F49A8F9CAAE0I71FV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F9105E466F9747A715AF65518C12FDF79679E12DD54A5A9E4B82FFE9AFB32AC77C8ADFB50A57A04AAE0B1E4E162FE1250FF383939EA8IE13V" TargetMode="External"/><Relationship Id="rId24" Type="http://schemas.openxmlformats.org/officeDocument/2006/relationships/hyperlink" Target="consultantplus://offline/ref=5DF9105E466F9747A715AF65518C12FDF3957AE729DF175096128EFDEEA0EC3DC03586DEB50A57A840F10E0B5F4E20E53D11F49A8F9CAAE0I71FV" TargetMode="External"/><Relationship Id="rId40" Type="http://schemas.openxmlformats.org/officeDocument/2006/relationships/hyperlink" Target="consultantplus://offline/ref=5DF9105E466F9747A715AF65518C12FDF3997EE12EDE175096128EFDEEA0EC3DC03586DEB50A57AE44F10E0B5F4E20E53D11F49A8F9CAAE0I71FV" TargetMode="External"/><Relationship Id="rId45" Type="http://schemas.openxmlformats.org/officeDocument/2006/relationships/hyperlink" Target="consultantplus://offline/ref=5DF9105E466F9747A715AF65518C12FDF3997EE32AD6175096128EFDEEA0EC3DC03586DEB50A57AD46F10E0B5F4E20E53D11F49A8F9CAAE0I71FV" TargetMode="External"/><Relationship Id="rId66" Type="http://schemas.openxmlformats.org/officeDocument/2006/relationships/hyperlink" Target="consultantplus://offline/ref=5DF9105E466F9747A715AF65518C12FDF3997EE32AD6175096128EFDEEA0EC3DC03586DEB50A57AC44F10E0B5F4E20E53D11F49A8F9CAAE0I71FV" TargetMode="External"/><Relationship Id="rId87" Type="http://schemas.openxmlformats.org/officeDocument/2006/relationships/hyperlink" Target="consultantplus://offline/ref=5DF9105E466F9747A715AF65518C12FDF39971E22BDF175096128EFDEEA0EC3DD235DED2B70C49A946E4585A19I11AV" TargetMode="External"/><Relationship Id="rId61" Type="http://schemas.openxmlformats.org/officeDocument/2006/relationships/hyperlink" Target="consultantplus://offline/ref=5DF9105E466F9747A715AF65518C12FDF3997EE12EDE175096128EFDEEA0EC3DC03586DEB50A57A144F10E0B5F4E20E53D11F49A8F9CAAE0I71FV" TargetMode="External"/><Relationship Id="rId82" Type="http://schemas.openxmlformats.org/officeDocument/2006/relationships/hyperlink" Target="consultantplus://offline/ref=5DF9105E466F9747A715AF65518C12FDF39970E727DC175096128EFDEEA0EC3DC03586DEB50A53A847F10E0B5F4E20E53D11F49A8F9CAAE0I71FV" TargetMode="External"/><Relationship Id="rId19" Type="http://schemas.openxmlformats.org/officeDocument/2006/relationships/hyperlink" Target="consultantplus://offline/ref=5DF9105E466F9747A715AF65518C12FDF3957AE62BDF175096128EFDEEA0EC3DC03586DEB50A57AF43F10E0B5F4E20E53D11F49A8F9CAAE0I71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</cp:revision>
  <dcterms:created xsi:type="dcterms:W3CDTF">2021-07-25T21:53:00Z</dcterms:created>
  <dcterms:modified xsi:type="dcterms:W3CDTF">2021-07-25T21:53:00Z</dcterms:modified>
</cp:coreProperties>
</file>