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C45" w:rsidRPr="001E5C45" w:rsidRDefault="001E5C45" w:rsidP="001E5C45">
      <w:pPr>
        <w:pStyle w:val="ConsPlusNormal"/>
        <w:spacing w:before="220"/>
        <w:ind w:firstLine="540"/>
        <w:jc w:val="both"/>
        <w:rPr>
          <w:b/>
        </w:rPr>
      </w:pPr>
      <w:bookmarkStart w:id="0" w:name="_GoBack"/>
      <w:bookmarkEnd w:id="0"/>
      <w:r w:rsidRPr="001E5C45">
        <w:rPr>
          <w:b/>
          <w:sz w:val="24"/>
          <w:szCs w:val="24"/>
        </w:rPr>
        <w:t>Срок предоставления государственной услуги, в том числе с учетом необходимости обращения в организации, участвующие в предоставлении государственной услуги, срок приостановления предоставления государственной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государственной услуги</w:t>
      </w:r>
    </w:p>
    <w:p w:rsidR="001E5C45" w:rsidRDefault="001E5C45" w:rsidP="001E5C45">
      <w:pPr>
        <w:pStyle w:val="ConsPlusNormal"/>
        <w:spacing w:before="220"/>
        <w:ind w:firstLine="540"/>
        <w:jc w:val="both"/>
      </w:pPr>
      <w:r>
        <w:t>22. Уполномоченный орган в срок, не превышающий 30 дней с даты поступления документов:</w:t>
      </w:r>
    </w:p>
    <w:p w:rsidR="001E5C45" w:rsidRDefault="001E5C45" w:rsidP="001E5C45">
      <w:pPr>
        <w:pStyle w:val="ConsPlusNormal"/>
        <w:jc w:val="both"/>
      </w:pPr>
      <w:r>
        <w:t xml:space="preserve">(в ред. </w:t>
      </w:r>
      <w:hyperlink r:id="rId4" w:history="1">
        <w:r>
          <w:rPr>
            <w:color w:val="0000FF"/>
          </w:rPr>
          <w:t>Постановления</w:t>
        </w:r>
      </w:hyperlink>
      <w:r>
        <w:t xml:space="preserve"> Правительства РФ от 11.06.2021 N 904)</w:t>
      </w:r>
    </w:p>
    <w:p w:rsidR="001E5C45" w:rsidRDefault="001E5C45" w:rsidP="001E5C45">
      <w:pPr>
        <w:pStyle w:val="ConsPlusNormal"/>
        <w:spacing w:before="220"/>
        <w:ind w:firstLine="540"/>
        <w:jc w:val="both"/>
      </w:pPr>
      <w:r>
        <w:t>а) рассматривает представленные заявителем документы на предмет соответствия их требованиям, установленным законодательством Российской Федерации и настоящими Правилами, оценивает их полноту и достоверность, а также проверяет расчеты параметров водопользования и размера платы за пользование водным объектом;</w:t>
      </w:r>
    </w:p>
    <w:p w:rsidR="001E5C45" w:rsidRDefault="001E5C45" w:rsidP="001E5C45">
      <w:pPr>
        <w:pStyle w:val="ConsPlusNormal"/>
        <w:spacing w:before="220"/>
        <w:ind w:firstLine="540"/>
        <w:jc w:val="both"/>
      </w:pPr>
      <w:bookmarkStart w:id="1" w:name="P141"/>
      <w:bookmarkEnd w:id="1"/>
      <w:r>
        <w:t>б) определяет условия использования водного объекта по согласованию в электронном виде или на бумажном носителе со следующими органами по вопросам, отнесенным к их компетенции:</w:t>
      </w:r>
    </w:p>
    <w:p w:rsidR="001E5C45" w:rsidRDefault="001E5C45" w:rsidP="001E5C45">
      <w:pPr>
        <w:pStyle w:val="ConsPlusNormal"/>
        <w:jc w:val="both"/>
      </w:pPr>
      <w:r>
        <w:t xml:space="preserve">(в ред. </w:t>
      </w:r>
      <w:hyperlink r:id="rId5" w:history="1">
        <w:r>
          <w:rPr>
            <w:color w:val="0000FF"/>
          </w:rPr>
          <w:t>Постановления</w:t>
        </w:r>
      </w:hyperlink>
      <w:r>
        <w:t xml:space="preserve"> Правительства РФ от 11.06.2021 N 904)</w:t>
      </w:r>
    </w:p>
    <w:p w:rsidR="001E5C45" w:rsidRDefault="001E5C45" w:rsidP="001E5C45">
      <w:pPr>
        <w:pStyle w:val="ConsPlusNormal"/>
        <w:spacing w:before="220"/>
        <w:ind w:firstLine="540"/>
        <w:jc w:val="both"/>
      </w:pPr>
      <w:r>
        <w:t xml:space="preserve">с Федеральной службой по надзору в сфере защиты прав потребителей и благополучия человека - в случае использования водного объекта для целей, предусмотренных </w:t>
      </w:r>
      <w:hyperlink w:anchor="P40" w:history="1">
        <w:r>
          <w:rPr>
            <w:color w:val="0000FF"/>
          </w:rPr>
          <w:t>подпунктами "а"</w:t>
        </w:r>
      </w:hyperlink>
      <w:r>
        <w:t xml:space="preserve"> (если забор (изъятие) водных ресурсов из поверхностных водных объектов осуществляется для целей питьевого и хозяйственно-бытового водоснабжения), </w:t>
      </w:r>
      <w:hyperlink w:anchor="P42" w:history="1">
        <w:r>
          <w:rPr>
            <w:color w:val="0000FF"/>
          </w:rPr>
          <w:t>"в"</w:t>
        </w:r>
      </w:hyperlink>
      <w:r>
        <w:t xml:space="preserve"> и </w:t>
      </w:r>
      <w:hyperlink w:anchor="P43" w:history="1">
        <w:r>
          <w:rPr>
            <w:color w:val="0000FF"/>
          </w:rPr>
          <w:t>"г" пункта 1</w:t>
        </w:r>
      </w:hyperlink>
      <w:r>
        <w:t xml:space="preserve"> настоящих Правил;</w:t>
      </w:r>
    </w:p>
    <w:p w:rsidR="001E5C45" w:rsidRDefault="001E5C45" w:rsidP="001E5C45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6" w:history="1">
        <w:r>
          <w:rPr>
            <w:color w:val="0000FF"/>
          </w:rPr>
          <w:t>Постановление</w:t>
        </w:r>
      </w:hyperlink>
      <w:r>
        <w:t xml:space="preserve"> Правительства РФ от 11.06.2021 N 904;</w:t>
      </w:r>
    </w:p>
    <w:p w:rsidR="001E5C45" w:rsidRDefault="001E5C45" w:rsidP="001E5C45">
      <w:pPr>
        <w:pStyle w:val="ConsPlusNormal"/>
        <w:spacing w:before="220"/>
        <w:ind w:firstLine="540"/>
        <w:jc w:val="both"/>
      </w:pPr>
      <w:r>
        <w:t>с Федеральным агентством морского и речного транспорта - в случае использования водного объекта в акватории морского и речного порта, а также в пределах внутренних водных путей Российской Федерации;</w:t>
      </w:r>
    </w:p>
    <w:p w:rsidR="001E5C45" w:rsidRDefault="001E5C45" w:rsidP="001E5C45">
      <w:pPr>
        <w:pStyle w:val="ConsPlusNormal"/>
        <w:spacing w:before="220"/>
        <w:ind w:firstLine="540"/>
        <w:jc w:val="both"/>
      </w:pPr>
      <w:r>
        <w:t xml:space="preserve">с Государственной инспекцией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 - в случае использования водного объекта для целей, предусмотренных </w:t>
      </w:r>
      <w:hyperlink w:anchor="P42" w:history="1">
        <w:r>
          <w:rPr>
            <w:color w:val="0000FF"/>
          </w:rPr>
          <w:t>подпунктами "в"</w:t>
        </w:r>
      </w:hyperlink>
      <w:r>
        <w:t xml:space="preserve"> и </w:t>
      </w:r>
      <w:hyperlink w:anchor="P43" w:history="1">
        <w:r>
          <w:rPr>
            <w:color w:val="0000FF"/>
          </w:rPr>
          <w:t>"г" пункта 1</w:t>
        </w:r>
      </w:hyperlink>
      <w:r>
        <w:t xml:space="preserve"> настоящих Правил;</w:t>
      </w:r>
    </w:p>
    <w:p w:rsidR="001E5C45" w:rsidRDefault="001E5C45" w:rsidP="001E5C45">
      <w:pPr>
        <w:pStyle w:val="ConsPlusNormal"/>
        <w:spacing w:before="220"/>
        <w:ind w:firstLine="540"/>
        <w:jc w:val="both"/>
      </w:pPr>
      <w:r>
        <w:t xml:space="preserve">с органами государственной власти субъекта Российской Федерации в области градостроительной деятельности - в случае использования акватории водного объекта для целей, предусмотренных </w:t>
      </w:r>
      <w:hyperlink w:anchor="P42" w:history="1">
        <w:r>
          <w:rPr>
            <w:color w:val="0000FF"/>
          </w:rPr>
          <w:t>подпунктами "в"</w:t>
        </w:r>
      </w:hyperlink>
      <w:r>
        <w:t xml:space="preserve"> и </w:t>
      </w:r>
      <w:hyperlink w:anchor="P43" w:history="1">
        <w:r>
          <w:rPr>
            <w:color w:val="0000FF"/>
          </w:rPr>
          <w:t>"г" пункта 1</w:t>
        </w:r>
      </w:hyperlink>
      <w:r>
        <w:t xml:space="preserve"> настоящих Правил, если такая акватория прилегает к землям населенных пунктов (на соответствие схемам территориального планирования);</w:t>
      </w:r>
    </w:p>
    <w:p w:rsidR="001E5C45" w:rsidRDefault="001E5C45" w:rsidP="001E5C4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Правительства РФ от 20.03.2018 N 306)</w:t>
      </w:r>
    </w:p>
    <w:p w:rsidR="001E5C45" w:rsidRDefault="001E5C45" w:rsidP="001E5C45">
      <w:pPr>
        <w:pStyle w:val="ConsPlusNormal"/>
        <w:spacing w:before="220"/>
        <w:ind w:firstLine="540"/>
        <w:jc w:val="both"/>
      </w:pPr>
      <w:r>
        <w:t xml:space="preserve">в) утратил силу. - </w:t>
      </w:r>
      <w:hyperlink r:id="rId8" w:history="1">
        <w:r>
          <w:rPr>
            <w:color w:val="0000FF"/>
          </w:rPr>
          <w:t>Постановление</w:t>
        </w:r>
      </w:hyperlink>
      <w:r>
        <w:t xml:space="preserve"> Правительства РФ от 11.10.2012 N 1039;</w:t>
      </w:r>
    </w:p>
    <w:p w:rsidR="001E5C45" w:rsidRDefault="001E5C45" w:rsidP="001E5C45">
      <w:pPr>
        <w:pStyle w:val="ConsPlusNormal"/>
        <w:spacing w:before="220"/>
        <w:ind w:firstLine="540"/>
        <w:jc w:val="both"/>
      </w:pPr>
      <w:r>
        <w:t>г) при признании возможным использования водного объекта - оформляет в 2 экземплярах договор водопользования и после подписания указанного договора уполномоченным должностным лицом представляет его заявителю на подпись непосредственно или направляет письмом с уведомлением о вручении;</w:t>
      </w:r>
    </w:p>
    <w:p w:rsidR="001E5C45" w:rsidRDefault="001E5C45" w:rsidP="001E5C4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РФ от 20.03.2018 N 306)</w:t>
      </w:r>
    </w:p>
    <w:p w:rsidR="001E5C45" w:rsidRDefault="001E5C45" w:rsidP="001E5C45">
      <w:pPr>
        <w:pStyle w:val="ConsPlusNormal"/>
        <w:spacing w:before="220"/>
        <w:ind w:firstLine="540"/>
        <w:jc w:val="both"/>
      </w:pPr>
      <w:r>
        <w:t>д) при признании невозможным использования водного объекта для заявленной цели направляет заявителю мотивированный отказ в предоставлении водного объекта для заявленной цели.</w:t>
      </w:r>
    </w:p>
    <w:p w:rsidR="001E5C45" w:rsidRDefault="001E5C45" w:rsidP="001E5C45">
      <w:pPr>
        <w:pStyle w:val="ConsPlusNormal"/>
        <w:spacing w:before="220"/>
        <w:ind w:firstLine="540"/>
        <w:jc w:val="both"/>
      </w:pPr>
      <w:r>
        <w:t xml:space="preserve">При поступлении в уполномоченный орган документов, направленных с использованием </w:t>
      </w:r>
      <w:r>
        <w:lastRenderedPageBreak/>
        <w:t>информационной системы, мотивированный отказ высылается заявителю с использованием указанной системы;</w:t>
      </w:r>
    </w:p>
    <w:p w:rsidR="001E5C45" w:rsidRDefault="001E5C45" w:rsidP="001E5C45">
      <w:pPr>
        <w:pStyle w:val="ConsPlusNormal"/>
        <w:jc w:val="both"/>
      </w:pPr>
      <w:r>
        <w:t xml:space="preserve">(абзац введен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РФ от 11.10.2012 N 1039)</w:t>
      </w:r>
    </w:p>
    <w:p w:rsidR="001E5C45" w:rsidRDefault="001E5C45" w:rsidP="001E5C45">
      <w:pPr>
        <w:pStyle w:val="ConsPlusNormal"/>
        <w:spacing w:before="220"/>
        <w:ind w:firstLine="540"/>
        <w:jc w:val="both"/>
      </w:pPr>
      <w:r>
        <w:t>е) осуществляет проверку наличия информации о заявителе в реестре недобросовестных водопользователей и участников аукциона на право заключения договора водопользования.</w:t>
      </w:r>
    </w:p>
    <w:p w:rsidR="001E5C45" w:rsidRDefault="001E5C45" w:rsidP="001E5C4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"е" введен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Правительства РФ от 15.01.2020 N 13)</w:t>
      </w:r>
    </w:p>
    <w:p w:rsidR="009C1EE8" w:rsidRDefault="009C1EE8"/>
    <w:p w:rsidR="001E5C45" w:rsidRDefault="001E5C45">
      <w:pPr>
        <w:spacing w:after="1" w:line="220" w:lineRule="atLeast"/>
      </w:pPr>
      <w:hyperlink r:id="rId12" w:history="1">
        <w:r>
          <w:rPr>
            <w:rFonts w:ascii="Calibri" w:hAnsi="Calibri" w:cs="Calibri"/>
            <w:i/>
            <w:color w:val="0000FF"/>
          </w:rPr>
          <w:br/>
          <w:t>Приказ Минприроды России от 07.12.2020 N 1025 "Об утверждении Административного регламента по предоставлению органами государственной власти субъектов Российской Федерации государственной услуги в сфере переданного полномочия Российской Федерации по предоставлению водных объектов или их частей, находящихся в федеральной собственности и расположенных на территориях субъектов Российской Федерации, в пользование на основании договоров водопользования" {</w:t>
        </w:r>
        <w:proofErr w:type="spellStart"/>
        <w:r>
          <w:rPr>
            <w:rFonts w:ascii="Calibri" w:hAnsi="Calibri" w:cs="Calibri"/>
            <w:i/>
            <w:color w:val="0000FF"/>
          </w:rPr>
          <w:t>КонсультантПлюс</w:t>
        </w:r>
        <w:proofErr w:type="spellEnd"/>
        <w:r>
          <w:rPr>
            <w:rFonts w:ascii="Calibri" w:hAnsi="Calibri" w:cs="Calibri"/>
            <w:i/>
            <w:color w:val="0000FF"/>
          </w:rPr>
          <w:t>}</w:t>
        </w:r>
      </w:hyperlink>
      <w:r>
        <w:rPr>
          <w:rFonts w:ascii="Calibri" w:hAnsi="Calibri" w:cs="Calibri"/>
        </w:rPr>
        <w:br/>
      </w:r>
    </w:p>
    <w:p w:rsidR="001E5C45" w:rsidRDefault="001E5C45" w:rsidP="001E5C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подачи заявления о предоставлении водного объекта в пользование на основании договора водопользования для использования акватории водного объекта, за исключением случаев, установленных </w:t>
      </w:r>
      <w:hyperlink r:id="rId13" w:history="1">
        <w:r>
          <w:rPr>
            <w:rFonts w:ascii="Calibri" w:hAnsi="Calibri" w:cs="Calibri"/>
            <w:color w:val="0000FF"/>
          </w:rPr>
          <w:t>пунктами 1</w:t>
        </w:r>
      </w:hyperlink>
      <w:r>
        <w:rPr>
          <w:rFonts w:ascii="Calibri" w:hAnsi="Calibri" w:cs="Calibri"/>
        </w:rPr>
        <w:t xml:space="preserve"> или </w:t>
      </w:r>
      <w:hyperlink r:id="rId14" w:history="1">
        <w:r>
          <w:rPr>
            <w:rFonts w:ascii="Calibri" w:hAnsi="Calibri" w:cs="Calibri"/>
            <w:color w:val="0000FF"/>
          </w:rPr>
          <w:t>3 части 2 статьи 11</w:t>
        </w:r>
      </w:hyperlink>
      <w:r>
        <w:rPr>
          <w:rFonts w:ascii="Calibri" w:hAnsi="Calibri" w:cs="Calibri"/>
        </w:rPr>
        <w:t xml:space="preserve">, а также </w:t>
      </w:r>
      <w:hyperlink r:id="rId15" w:history="1">
        <w:r>
          <w:rPr>
            <w:rFonts w:ascii="Calibri" w:hAnsi="Calibri" w:cs="Calibri"/>
            <w:color w:val="0000FF"/>
          </w:rPr>
          <w:t>статьями 15</w:t>
        </w:r>
      </w:hyperlink>
      <w:r>
        <w:rPr>
          <w:rFonts w:ascii="Calibri" w:hAnsi="Calibri" w:cs="Calibri"/>
        </w:rPr>
        <w:t xml:space="preserve">, </w:t>
      </w:r>
      <w:hyperlink r:id="rId16" w:history="1">
        <w:r>
          <w:rPr>
            <w:rFonts w:ascii="Calibri" w:hAnsi="Calibri" w:cs="Calibri"/>
            <w:color w:val="0000FF"/>
          </w:rPr>
          <w:t>47</w:t>
        </w:r>
      </w:hyperlink>
      <w:r>
        <w:rPr>
          <w:rFonts w:ascii="Calibri" w:hAnsi="Calibri" w:cs="Calibri"/>
        </w:rPr>
        <w:t xml:space="preserve">, </w:t>
      </w:r>
      <w:hyperlink r:id="rId17" w:history="1">
        <w:r>
          <w:rPr>
            <w:rFonts w:ascii="Calibri" w:hAnsi="Calibri" w:cs="Calibri"/>
            <w:color w:val="0000FF"/>
          </w:rPr>
          <w:t>49</w:t>
        </w:r>
      </w:hyperlink>
      <w:r>
        <w:rPr>
          <w:rFonts w:ascii="Calibri" w:hAnsi="Calibri" w:cs="Calibri"/>
        </w:rPr>
        <w:t xml:space="preserve"> и </w:t>
      </w:r>
      <w:hyperlink r:id="rId18" w:history="1">
        <w:r>
          <w:rPr>
            <w:rFonts w:ascii="Calibri" w:hAnsi="Calibri" w:cs="Calibri"/>
            <w:color w:val="0000FF"/>
          </w:rPr>
          <w:t>50</w:t>
        </w:r>
      </w:hyperlink>
      <w:r>
        <w:rPr>
          <w:rFonts w:ascii="Calibri" w:hAnsi="Calibri" w:cs="Calibri"/>
        </w:rPr>
        <w:t xml:space="preserve"> Водного кодекса Российской Федерации, уполномоченный орган начинает подготовку к проведению аукциона по приобретению права на заключение договора водопользования, срок проведения которого без учета обстоятельств, препятствующих проведению аукциона (обстоятельств непреодолимой силы, то есть чрезвычайных и непредотвратимых при данных условиях обстоятельств), составляет не более 90 дней с даты информирования заявителя о необходимости заключения договора водопользования по результатам аукциона.</w:t>
      </w:r>
    </w:p>
    <w:p w:rsidR="001E5C45" w:rsidRDefault="001E5C45"/>
    <w:sectPr w:rsidR="001E5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C45"/>
    <w:rsid w:val="001E5C45"/>
    <w:rsid w:val="009C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A7657A-E500-453B-B694-794A83D0C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5C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29156C371B696B2B8CA199F2889BD3BC8A40AF2804BBD8C5E24FBC86A75CF2475ACD94CD058252B34F52139399C94F26B767A19BA73A8467kCC" TargetMode="External"/><Relationship Id="rId13" Type="http://schemas.openxmlformats.org/officeDocument/2006/relationships/hyperlink" Target="consultantplus://offline/ref=4B6A10F2FECC06BE1D4193802B79855B36BD17CDF4F0D7019741E5DCBA75B22E409C6EE3D8033F542D445BB0CC06CC2B82DC57AC45HFF2X" TargetMode="External"/><Relationship Id="rId18" Type="http://schemas.openxmlformats.org/officeDocument/2006/relationships/hyperlink" Target="consultantplus://offline/ref=4B6A10F2FECC06BE1D4193802B79855B36BD17CDF4F0D7019741E5DCBA75B22E409C6EE3DD033100740B5AEC8A55DF2983DC55AB59F1EF16H2F4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629156C371B696B2B8CA199F2889BD3BC8A40AE2C04BBD8C5E24FBC86A75CF2475ACD94CD05835CB44F52139399C94F26B767A19BA73A8467kCC" TargetMode="External"/><Relationship Id="rId12" Type="http://schemas.openxmlformats.org/officeDocument/2006/relationships/hyperlink" Target="consultantplus://offline/ref=FD5F4FAFFD7F4391D81BA7C73876BFF545D230BEDD9AD7B2C136653EAEF07DEEAE491C4B139C96481B4C5A1096229340AED4EA644D1D42A1wBF6X" TargetMode="External"/><Relationship Id="rId17" Type="http://schemas.openxmlformats.org/officeDocument/2006/relationships/hyperlink" Target="consultantplus://offline/ref=4B6A10F2FECC06BE1D4193802B79855B36BD17CDF4F0D7019741E5DCBA75B22E409C6EE3DD0331007A0B5AEC8A55DF2983DC55AB59F1EF16H2F4X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B6A10F2FECC06BE1D4193802B79855B36BD17CDF4F0D7019741E5DCBA75B22E409C6EE3D4013F542D445BB0CC06CC2B82DC57AC45HFF2X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629156C371B696B2B8CA199F2889BD3BC8A40AC280CBBD8C5E24FBC86A75CF2475ACD94CD058351B54F52139399C94F26B767A19BA73A8467kCC" TargetMode="External"/><Relationship Id="rId11" Type="http://schemas.openxmlformats.org/officeDocument/2006/relationships/hyperlink" Target="consultantplus://offline/ref=D629156C371B696B2B8CA199F2889BD3BC8644A92905BBD8C5E24FBC86A75CF2475ACD94CD058352B24F52139399C94F26B767A19BA73A8467kCC" TargetMode="External"/><Relationship Id="rId5" Type="http://schemas.openxmlformats.org/officeDocument/2006/relationships/hyperlink" Target="consultantplus://offline/ref=D629156C371B696B2B8CA199F2889BD3BC8A40AC280CBBD8C5E24FBC86A75CF2475ACD94CD058351B24F52139399C94F26B767A19BA73A8467kCC" TargetMode="External"/><Relationship Id="rId15" Type="http://schemas.openxmlformats.org/officeDocument/2006/relationships/hyperlink" Target="consultantplus://offline/ref=4B6A10F2FECC06BE1D4193802B79855B36BD17CDF4F0D7019741E5DCBA75B22E409C6EE3DD033506740B5AEC8A55DF2983DC55AB59F1EF16H2F4X" TargetMode="External"/><Relationship Id="rId10" Type="http://schemas.openxmlformats.org/officeDocument/2006/relationships/hyperlink" Target="consultantplus://offline/ref=D629156C371B696B2B8CA199F2889BD3BC8A40AF2804BBD8C5E24FBC86A75CF2475ACD94CD058252B24F52139399C94F26B767A19BA73A8467kCC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D629156C371B696B2B8CA199F2889BD3BC8A40AC280CBBD8C5E24FBC86A75CF2475ACD94CD058351B04F52139399C94F26B767A19BA73A8467kCC" TargetMode="External"/><Relationship Id="rId9" Type="http://schemas.openxmlformats.org/officeDocument/2006/relationships/hyperlink" Target="consultantplus://offline/ref=D629156C371B696B2B8CA199F2889BD3BC8A40AE2C04BBD8C5E24FBC86A75CF2475ACD94CD05835DB34F52139399C94F26B767A19BA73A8467kCC" TargetMode="External"/><Relationship Id="rId14" Type="http://schemas.openxmlformats.org/officeDocument/2006/relationships/hyperlink" Target="consultantplus://offline/ref=4B6A10F2FECC06BE1D4193802B79855B36BD17CDF4F0D7019741E5DCBA75B22E409C6EE3D8013F542D445BB0CC06CC2B82DC57AC45HFF2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Анна Михайловна</dc:creator>
  <cp:keywords/>
  <dc:description/>
  <cp:lastModifiedBy>Данилова Анна Михайловна</cp:lastModifiedBy>
  <cp:revision>1</cp:revision>
  <dcterms:created xsi:type="dcterms:W3CDTF">2021-07-25T22:57:00Z</dcterms:created>
  <dcterms:modified xsi:type="dcterms:W3CDTF">2021-07-25T23:06:00Z</dcterms:modified>
</cp:coreProperties>
</file>